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01B3" w14:textId="10BF172F" w:rsidR="000E6B7E" w:rsidRDefault="0016019B">
      <w:pPr>
        <w:autoSpaceDE w:val="0"/>
        <w:autoSpaceDN w:val="0"/>
        <w:jc w:val="center"/>
        <w:rPr>
          <w:rFonts w:ascii="ＭＳ 明朝" w:eastAsia="ＭＳ 明朝" w:hAnsi="ＭＳ 明朝"/>
          <w:sz w:val="32"/>
        </w:rPr>
      </w:pPr>
      <w:r>
        <w:rPr>
          <w:rFonts w:ascii="ＭＳ 明朝" w:eastAsia="ＭＳ 明朝" w:hAnsi="ＭＳ 明朝" w:hint="eastAsia"/>
          <w:sz w:val="32"/>
        </w:rPr>
        <w:t>電算処理</w:t>
      </w:r>
      <w:r w:rsidR="003F4D6B" w:rsidRPr="003F4D6B">
        <w:rPr>
          <w:rFonts w:ascii="ＭＳ 明朝" w:eastAsia="ＭＳ 明朝" w:hAnsi="ＭＳ 明朝" w:hint="eastAsia"/>
          <w:sz w:val="32"/>
        </w:rPr>
        <w:t>委託業務契約書</w:t>
      </w:r>
    </w:p>
    <w:p w14:paraId="67A3CAEC" w14:textId="77777777" w:rsidR="003F4D6B" w:rsidRDefault="003F4D6B">
      <w:pPr>
        <w:autoSpaceDE w:val="0"/>
        <w:autoSpaceDN w:val="0"/>
        <w:jc w:val="center"/>
        <w:rPr>
          <w:rFonts w:ascii="ＭＳ 明朝" w:eastAsia="ＭＳ 明朝" w:hAnsi="ＭＳ 明朝"/>
          <w:sz w:val="32"/>
        </w:rPr>
      </w:pPr>
    </w:p>
    <w:p w14:paraId="4C56E804" w14:textId="3FA92458" w:rsidR="00E93540" w:rsidRDefault="00EC30EC" w:rsidP="00F25AE3">
      <w:pPr>
        <w:tabs>
          <w:tab w:val="left" w:pos="2150"/>
        </w:tabs>
        <w:autoSpaceDE w:val="0"/>
        <w:autoSpaceDN w:val="0"/>
        <w:spacing w:line="0" w:lineRule="atLeast"/>
        <w:ind w:left="402" w:hangingChars="199" w:hanging="402"/>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6"/>
          <w:fitText w:val="1100" w:id="1"/>
        </w:rPr>
        <w:t>委託業務</w:t>
      </w:r>
      <w:r>
        <w:rPr>
          <w:rFonts w:ascii="ＭＳ 明朝" w:eastAsia="ＭＳ 明朝" w:hAnsi="ＭＳ 明朝" w:hint="eastAsia"/>
          <w:spacing w:val="1"/>
          <w:fitText w:val="1100" w:id="1"/>
        </w:rPr>
        <w:t>名</w:t>
      </w:r>
      <w:r>
        <w:rPr>
          <w:rFonts w:ascii="ＭＳ 明朝" w:eastAsia="ＭＳ 明朝" w:hAnsi="ＭＳ 明朝" w:hint="eastAsia"/>
        </w:rPr>
        <w:t>：</w:t>
      </w:r>
      <w:r w:rsidR="00E93540">
        <w:rPr>
          <w:rFonts w:ascii="ＭＳ 明朝" w:eastAsia="ＭＳ 明朝" w:hAnsi="ＭＳ 明朝" w:hint="eastAsia"/>
        </w:rPr>
        <w:t>令和</w:t>
      </w:r>
      <w:r w:rsidR="000A4D25">
        <w:rPr>
          <w:rFonts w:ascii="ＭＳ 明朝" w:eastAsia="ＭＳ 明朝" w:hAnsi="ＭＳ 明朝" w:hint="eastAsia"/>
        </w:rPr>
        <w:t>６</w:t>
      </w:r>
      <w:r w:rsidR="00E93540">
        <w:rPr>
          <w:rFonts w:ascii="ＭＳ 明朝" w:eastAsia="ＭＳ 明朝" w:hAnsi="ＭＳ 明朝" w:hint="eastAsia"/>
        </w:rPr>
        <w:t>年度</w:t>
      </w:r>
      <w:r w:rsidR="00050CB3">
        <w:rPr>
          <w:rFonts w:ascii="ＭＳ 明朝" w:eastAsia="ＭＳ 明朝" w:hAnsi="ＭＳ 明朝" w:hint="eastAsia"/>
        </w:rPr>
        <w:t>高知県まとめサイト「高知家の○○」</w:t>
      </w:r>
      <w:r w:rsidRPr="00F25AE3">
        <w:rPr>
          <w:rFonts w:ascii="ＭＳ 明朝" w:eastAsia="ＭＳ 明朝" w:hAnsi="ＭＳ 明朝" w:hint="eastAsia"/>
        </w:rPr>
        <w:t>ウェブサーバ運用保守委</w:t>
      </w:r>
    </w:p>
    <w:p w14:paraId="02540693" w14:textId="5D70D2E1" w:rsidR="000E6B7E" w:rsidRDefault="00EC30EC" w:rsidP="00E93540">
      <w:pPr>
        <w:tabs>
          <w:tab w:val="left" w:pos="2150"/>
        </w:tabs>
        <w:autoSpaceDE w:val="0"/>
        <w:autoSpaceDN w:val="0"/>
        <w:spacing w:line="0" w:lineRule="atLeast"/>
        <w:ind w:leftChars="100" w:left="202" w:firstLineChars="750" w:firstLine="1515"/>
        <w:rPr>
          <w:rFonts w:ascii="ＭＳ 明朝" w:eastAsia="ＭＳ 明朝" w:hAnsi="ＭＳ 明朝"/>
        </w:rPr>
      </w:pPr>
      <w:r w:rsidRPr="00F25AE3">
        <w:rPr>
          <w:rFonts w:ascii="ＭＳ 明朝" w:eastAsia="ＭＳ 明朝" w:hAnsi="ＭＳ 明朝" w:hint="eastAsia"/>
        </w:rPr>
        <w:t>託</w:t>
      </w:r>
      <w:r w:rsidR="00E22486" w:rsidRPr="00F25AE3">
        <w:rPr>
          <w:rFonts w:ascii="ＭＳ 明朝" w:eastAsia="ＭＳ 明朝" w:hAnsi="ＭＳ 明朝" w:hint="eastAsia"/>
        </w:rPr>
        <w:t>業務</w:t>
      </w:r>
      <w:r w:rsidRPr="00F25AE3">
        <w:rPr>
          <w:rFonts w:ascii="ＭＳ 明朝" w:eastAsia="ＭＳ 明朝" w:hAnsi="ＭＳ 明朝" w:hint="eastAsia"/>
        </w:rPr>
        <w:tab/>
      </w:r>
      <w:r>
        <w:rPr>
          <w:rFonts w:ascii="ＭＳ 明朝" w:eastAsia="ＭＳ 明朝" w:hAnsi="ＭＳ 明朝" w:hint="eastAsia"/>
        </w:rPr>
        <w:t xml:space="preserve">　　　　　　　　　　　　　　　　　　</w:t>
      </w:r>
    </w:p>
    <w:p w14:paraId="6C8CE102" w14:textId="77777777" w:rsidR="000E6B7E" w:rsidRDefault="000E6B7E">
      <w:pPr>
        <w:tabs>
          <w:tab w:val="left" w:pos="2150"/>
        </w:tabs>
        <w:autoSpaceDE w:val="0"/>
        <w:autoSpaceDN w:val="0"/>
        <w:spacing w:line="0" w:lineRule="atLeast"/>
        <w:ind w:left="402" w:hangingChars="199" w:hanging="402"/>
        <w:rPr>
          <w:rFonts w:ascii="ＭＳ 明朝" w:eastAsia="ＭＳ 明朝" w:hAnsi="ＭＳ 明朝"/>
        </w:rPr>
      </w:pPr>
    </w:p>
    <w:p w14:paraId="73A0FEFD" w14:textId="77777777" w:rsidR="000E6B7E" w:rsidRDefault="00EC30EC">
      <w:pPr>
        <w:autoSpaceDE w:val="0"/>
        <w:autoSpaceDN w:val="0"/>
        <w:spacing w:line="0" w:lineRule="atLeast"/>
        <w:ind w:left="402" w:hangingChars="199" w:hanging="402"/>
        <w:rPr>
          <w:rFonts w:ascii="ＭＳ 明朝" w:eastAsia="ＭＳ 明朝" w:hAnsi="ＭＳ 明朝"/>
        </w:rPr>
      </w:pPr>
      <w:r>
        <w:rPr>
          <w:rFonts w:ascii="ＭＳ 明朝" w:eastAsia="ＭＳ 明朝" w:hAnsi="ＭＳ 明朝" w:hint="eastAsia"/>
        </w:rPr>
        <w:t xml:space="preserve">　　業務内容</w:t>
      </w:r>
    </w:p>
    <w:p w14:paraId="02632B05" w14:textId="77777777" w:rsidR="000E6B7E" w:rsidRDefault="00EC30EC">
      <w:pPr>
        <w:autoSpaceDE w:val="0"/>
        <w:autoSpaceDN w:val="0"/>
        <w:spacing w:line="0" w:lineRule="atLeast"/>
        <w:ind w:left="402" w:hangingChars="199" w:hanging="402"/>
        <w:rPr>
          <w:rFonts w:ascii="ＭＳ 明朝" w:eastAsia="ＭＳ 明朝" w:hAnsi="ＭＳ 明朝"/>
        </w:rPr>
      </w:pPr>
      <w:r>
        <w:rPr>
          <w:rFonts w:hint="eastAsia"/>
          <w:noProof/>
        </w:rPr>
        <mc:AlternateContent>
          <mc:Choice Requires="wps">
            <w:drawing>
              <wp:anchor distT="0" distB="0" distL="71755" distR="71755" simplePos="0" relativeHeight="2" behindDoc="0" locked="0" layoutInCell="1" hidden="0" allowOverlap="1" wp14:anchorId="2E2B725F" wp14:editId="53CF65E6">
                <wp:simplePos x="0" y="0"/>
                <wp:positionH relativeFrom="column">
                  <wp:posOffset>1836420</wp:posOffset>
                </wp:positionH>
                <wp:positionV relativeFrom="paragraph">
                  <wp:posOffset>156210</wp:posOffset>
                </wp:positionV>
                <wp:extent cx="1423670" cy="17970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423670" cy="179705"/>
                        </a:xfrm>
                        <a:prstGeom prst="round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5DE0AC86" id="オブジェクト 0" o:spid="_x0000_s1026" style="position:absolute;left:0;text-align:left;margin-left:144.6pt;margin-top:12.3pt;width:112.1pt;height:14.15pt;z-index:2;visibility:visible;mso-wrap-style:square;mso-wrap-distance-left:5.65pt;mso-wrap-distance-top:0;mso-wrap-distance-right:5.65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" filled="f" strokecolor="black [3213]" strokeweight="1.5pt"/>
            </w:pict>
          </mc:Fallback>
        </mc:AlternateContent>
      </w:r>
    </w:p>
    <w:p w14:paraId="31762314" w14:textId="77777777" w:rsidR="000E6B7E" w:rsidRDefault="00EC30EC">
      <w:pPr>
        <w:autoSpaceDE w:val="0"/>
        <w:autoSpaceDN w:val="0"/>
        <w:spacing w:line="0" w:lineRule="atLeast"/>
        <w:ind w:leftChars="199" w:left="402" w:firstLineChars="200" w:firstLine="404"/>
        <w:rPr>
          <w:rFonts w:ascii="ＭＳ 明朝" w:eastAsia="ＭＳ 明朝" w:hAnsi="ＭＳ 明朝"/>
        </w:rPr>
      </w:pPr>
      <w:r>
        <w:rPr>
          <w:rFonts w:ascii="ＭＳ 明朝" w:eastAsia="ＭＳ 明朝" w:hAnsi="ＭＳ 明朝" w:hint="eastAsia"/>
        </w:rPr>
        <w:t>情報システム開発　・　情報システム運用保守　・　その他の電算処理</w:t>
      </w:r>
    </w:p>
    <w:p w14:paraId="1C2C7BF4" w14:textId="77777777" w:rsidR="000E6B7E" w:rsidRDefault="000E6B7E">
      <w:pPr>
        <w:autoSpaceDE w:val="0"/>
        <w:autoSpaceDN w:val="0"/>
        <w:spacing w:line="0" w:lineRule="atLeast"/>
        <w:ind w:left="402" w:hangingChars="199" w:hanging="402"/>
        <w:rPr>
          <w:rFonts w:ascii="ＭＳ 明朝" w:eastAsia="ＭＳ 明朝" w:hAnsi="ＭＳ 明朝"/>
        </w:rPr>
      </w:pPr>
    </w:p>
    <w:p w14:paraId="719C0745" w14:textId="34B6093E" w:rsidR="000E6B7E" w:rsidRDefault="00EC30EC">
      <w:pPr>
        <w:autoSpaceDE w:val="0"/>
        <w:autoSpaceDN w:val="0"/>
        <w:spacing w:line="0" w:lineRule="atLeast"/>
        <w:ind w:left="402" w:hangingChars="199" w:hanging="402"/>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43"/>
          <w:fitText w:val="1100" w:id="2"/>
        </w:rPr>
        <w:t>履行期</w:t>
      </w:r>
      <w:r>
        <w:rPr>
          <w:rFonts w:ascii="ＭＳ 明朝" w:eastAsia="ＭＳ 明朝" w:hAnsi="ＭＳ 明朝" w:hint="eastAsia"/>
          <w:spacing w:val="1"/>
          <w:fitText w:val="1100" w:id="2"/>
        </w:rPr>
        <w:t>間</w:t>
      </w:r>
      <w:r>
        <w:rPr>
          <w:rFonts w:ascii="ＭＳ 明朝" w:eastAsia="ＭＳ 明朝" w:hAnsi="ＭＳ 明朝" w:hint="eastAsia"/>
        </w:rPr>
        <w:t xml:space="preserve">　　　自　　令和　</w:t>
      </w:r>
      <w:r w:rsidR="000A4D25">
        <w:rPr>
          <w:rFonts w:ascii="ＭＳ 明朝" w:eastAsia="ＭＳ 明朝" w:hAnsi="ＭＳ 明朝" w:hint="eastAsia"/>
        </w:rPr>
        <w:t>６</w:t>
      </w:r>
      <w:r>
        <w:rPr>
          <w:rFonts w:ascii="ＭＳ 明朝" w:eastAsia="ＭＳ 明朝" w:hAnsi="ＭＳ 明朝" w:hint="eastAsia"/>
        </w:rPr>
        <w:t xml:space="preserve">　年　４　月　１　日</w:t>
      </w:r>
    </w:p>
    <w:p w14:paraId="09CFD4C9" w14:textId="35F3D5CB" w:rsidR="000E6B7E" w:rsidRDefault="00EC30EC">
      <w:pPr>
        <w:autoSpaceDE w:val="0"/>
        <w:autoSpaceDN w:val="0"/>
        <w:spacing w:line="0" w:lineRule="atLeast"/>
        <w:ind w:firstLine="2127"/>
        <w:rPr>
          <w:rFonts w:ascii="ＭＳ 明朝" w:eastAsia="ＭＳ 明朝" w:hAnsi="ＭＳ 明朝"/>
        </w:rPr>
      </w:pPr>
      <w:r>
        <w:rPr>
          <w:rFonts w:ascii="ＭＳ 明朝" w:eastAsia="ＭＳ 明朝" w:hAnsi="ＭＳ 明朝" w:hint="eastAsia"/>
        </w:rPr>
        <w:t xml:space="preserve">至　　令和　</w:t>
      </w:r>
      <w:r w:rsidR="000A4D25">
        <w:rPr>
          <w:rFonts w:ascii="ＭＳ 明朝" w:eastAsia="ＭＳ 明朝" w:hAnsi="ＭＳ 明朝" w:hint="eastAsia"/>
        </w:rPr>
        <w:t>７</w:t>
      </w:r>
      <w:r>
        <w:rPr>
          <w:rFonts w:ascii="ＭＳ 明朝" w:eastAsia="ＭＳ 明朝" w:hAnsi="ＭＳ 明朝" w:hint="eastAsia"/>
        </w:rPr>
        <w:t xml:space="preserve">　年　３　月　31　日</w:t>
      </w:r>
    </w:p>
    <w:p w14:paraId="0522DA19" w14:textId="77777777" w:rsidR="000E6B7E" w:rsidRPr="00E93540" w:rsidRDefault="000E6B7E">
      <w:pPr>
        <w:autoSpaceDE w:val="0"/>
        <w:autoSpaceDN w:val="0"/>
        <w:spacing w:line="0" w:lineRule="atLeast"/>
        <w:ind w:left="402" w:hangingChars="199" w:hanging="402"/>
        <w:rPr>
          <w:rFonts w:ascii="ＭＳ 明朝" w:eastAsia="ＭＳ 明朝" w:hAnsi="ＭＳ 明朝"/>
        </w:rPr>
      </w:pPr>
    </w:p>
    <w:p w14:paraId="2515919A" w14:textId="524C8034" w:rsidR="000E6B7E" w:rsidRPr="00604579" w:rsidRDefault="00EC30EC">
      <w:pPr>
        <w:autoSpaceDE w:val="0"/>
        <w:autoSpaceDN w:val="0"/>
        <w:spacing w:line="0" w:lineRule="atLeast"/>
        <w:ind w:left="402" w:hangingChars="199" w:hanging="402"/>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17"/>
          <w:fitText w:val="1100" w:id="3"/>
        </w:rPr>
        <w:t>委託</w:t>
      </w:r>
      <w:r>
        <w:rPr>
          <w:rFonts w:ascii="ＭＳ 明朝" w:eastAsia="ＭＳ 明朝" w:hAnsi="ＭＳ 明朝" w:hint="eastAsia"/>
          <w:spacing w:val="1"/>
          <w:fitText w:val="1100" w:id="3"/>
        </w:rPr>
        <w:t>料</w:t>
      </w:r>
      <w:r>
        <w:rPr>
          <w:rFonts w:ascii="ＭＳ 明朝" w:eastAsia="ＭＳ 明朝" w:hAnsi="ＭＳ 明朝" w:hint="eastAsia"/>
        </w:rPr>
        <w:t xml:space="preserve">　　</w:t>
      </w:r>
      <w:r w:rsidRPr="00604579">
        <w:rPr>
          <w:rFonts w:ascii="ＭＳ 明朝" w:eastAsia="ＭＳ 明朝" w:hAnsi="ＭＳ 明朝" w:hint="eastAsia"/>
        </w:rPr>
        <w:t>￥</w:t>
      </w:r>
    </w:p>
    <w:p w14:paraId="046AADD1" w14:textId="5DEB3D8B" w:rsidR="000E6B7E" w:rsidRDefault="00EC30EC">
      <w:pPr>
        <w:autoSpaceDE w:val="0"/>
        <w:autoSpaceDN w:val="0"/>
        <w:ind w:left="402" w:hangingChars="199" w:hanging="402"/>
        <w:rPr>
          <w:rFonts w:ascii="ＭＳ 明朝" w:eastAsia="ＭＳ 明朝" w:hAnsi="ＭＳ 明朝"/>
        </w:rPr>
      </w:pPr>
      <w:r w:rsidRPr="00604579">
        <w:rPr>
          <w:rFonts w:ascii="ＭＳ 明朝" w:eastAsia="ＭＳ 明朝" w:hAnsi="ＭＳ 明朝" w:hint="eastAsia"/>
        </w:rPr>
        <w:t xml:space="preserve">　 （うち取引に係る消費税及び地方消費税の額　　￥</w:t>
      </w:r>
      <w:r w:rsidR="00604579" w:rsidRPr="00604579">
        <w:rPr>
          <w:rFonts w:ascii="ＭＳ 明朝" w:eastAsia="ＭＳ 明朝" w:hAnsi="ＭＳ 明朝" w:hint="eastAsia"/>
        </w:rPr>
        <w:t xml:space="preserve">　</w:t>
      </w:r>
      <w:r w:rsidR="00604579">
        <w:rPr>
          <w:rFonts w:ascii="ＭＳ 明朝" w:eastAsia="ＭＳ 明朝" w:hAnsi="ＭＳ 明朝" w:hint="eastAsia"/>
          <w:color w:val="FF0000"/>
        </w:rPr>
        <w:t xml:space="preserve">　　　　　　　</w:t>
      </w:r>
      <w:r>
        <w:rPr>
          <w:rFonts w:ascii="ＭＳ 明朝" w:eastAsia="ＭＳ 明朝" w:hAnsi="ＭＳ 明朝" w:hint="eastAsia"/>
        </w:rPr>
        <w:t>）</w:t>
      </w:r>
    </w:p>
    <w:p w14:paraId="0B9AE719" w14:textId="77777777" w:rsidR="000E6B7E" w:rsidRDefault="00EC30EC">
      <w:pPr>
        <w:autoSpaceDE w:val="0"/>
        <w:autoSpaceDN w:val="0"/>
        <w:ind w:left="402" w:hangingChars="199" w:hanging="402"/>
        <w:rPr>
          <w:rFonts w:ascii="ＭＳ 明朝" w:eastAsia="ＭＳ 明朝" w:hAnsi="ＭＳ 明朝"/>
        </w:rPr>
      </w:pPr>
      <w:r>
        <w:rPr>
          <w:rFonts w:ascii="ＭＳ 明朝" w:eastAsia="ＭＳ 明朝" w:hAnsi="ＭＳ 明朝" w:hint="eastAsia"/>
        </w:rPr>
        <w:t xml:space="preserve">　</w:t>
      </w:r>
    </w:p>
    <w:p w14:paraId="50A05816" w14:textId="77777777" w:rsidR="000E6B7E" w:rsidRDefault="00EC30EC">
      <w:pPr>
        <w:autoSpaceDE w:val="0"/>
        <w:autoSpaceDN w:val="0"/>
        <w:ind w:left="804" w:hangingChars="398" w:hanging="804"/>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hint="eastAsia"/>
          <w:spacing w:val="6"/>
          <w:fitText w:val="1100" w:id="4"/>
        </w:rPr>
        <w:t>契約保証</w:t>
      </w:r>
      <w:r>
        <w:rPr>
          <w:rFonts w:ascii="ＭＳ 明朝" w:eastAsia="ＭＳ 明朝" w:hAnsi="ＭＳ 明朝" w:hint="eastAsia"/>
          <w:spacing w:val="1"/>
          <w:fitText w:val="1100" w:id="4"/>
        </w:rPr>
        <w:t>金</w:t>
      </w:r>
      <w:r>
        <w:rPr>
          <w:rFonts w:ascii="ＭＳ 明朝" w:eastAsia="ＭＳ 明朝" w:hAnsi="ＭＳ 明朝" w:hint="eastAsia"/>
        </w:rPr>
        <w:tab/>
      </w:r>
      <w:r>
        <w:rPr>
          <w:rFonts w:ascii="ＭＳ 明朝" w:eastAsia="ＭＳ 明朝" w:hAnsi="ＭＳ 明朝" w:hint="eastAsia"/>
        </w:rPr>
        <w:tab/>
        <w:t>納付　（　￥　　　　　　　　）  ・　　免除</w:t>
      </w:r>
    </w:p>
    <w:p w14:paraId="32603210" w14:textId="77777777" w:rsidR="000E6B7E" w:rsidRDefault="00EC30EC">
      <w:pPr>
        <w:autoSpaceDE w:val="0"/>
        <w:autoSpaceDN w:val="0"/>
        <w:ind w:left="804" w:hangingChars="398" w:hanging="804"/>
        <w:rPr>
          <w:rFonts w:ascii="ＭＳ 明朝" w:eastAsia="ＭＳ 明朝" w:hAnsi="ＭＳ 明朝"/>
        </w:rPr>
      </w:pPr>
      <w:r>
        <w:rPr>
          <w:rFonts w:hint="eastAsia"/>
          <w:noProof/>
        </w:rPr>
        <mc:AlternateContent>
          <mc:Choice Requires="wps">
            <w:drawing>
              <wp:anchor distT="0" distB="0" distL="71755" distR="71755" simplePos="0" relativeHeight="3" behindDoc="0" locked="0" layoutInCell="1" hidden="0" allowOverlap="1" wp14:anchorId="56851C05" wp14:editId="4B90C222">
                <wp:simplePos x="0" y="0"/>
                <wp:positionH relativeFrom="column">
                  <wp:posOffset>1457960</wp:posOffset>
                </wp:positionH>
                <wp:positionV relativeFrom="paragraph">
                  <wp:posOffset>173990</wp:posOffset>
                </wp:positionV>
                <wp:extent cx="548640" cy="17970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548640" cy="179705"/>
                        </a:xfrm>
                        <a:prstGeom prst="round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5B45D50F" id="オブジェクト 0" o:spid="_x0000_s1026" style="position:absolute;left:0;text-align:left;margin-left:114.8pt;margin-top:13.7pt;width:43.2pt;height:14.15pt;z-index:3;visibility:visible;mso-wrap-style:square;mso-wrap-distance-left:5.65pt;mso-wrap-distance-top:0;mso-wrap-distance-right:5.65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" filled="f" strokecolor="black [3213]" strokeweight="1.5pt"/>
            </w:pict>
          </mc:Fallback>
        </mc:AlternateContent>
      </w:r>
    </w:p>
    <w:p w14:paraId="2F6D6322" w14:textId="77777777" w:rsidR="000E6B7E" w:rsidRDefault="00EC30EC">
      <w:pPr>
        <w:autoSpaceDE w:val="0"/>
        <w:autoSpaceDN w:val="0"/>
        <w:ind w:left="804" w:hangingChars="398" w:hanging="804"/>
        <w:rPr>
          <w:rFonts w:ascii="ＭＳ 明朝" w:eastAsia="ＭＳ 明朝" w:hAnsi="ＭＳ 明朝"/>
        </w:rPr>
      </w:pPr>
      <w:r>
        <w:rPr>
          <w:rFonts w:ascii="ＭＳ 明朝" w:eastAsia="ＭＳ 明朝" w:hAnsi="ＭＳ 明朝" w:hint="eastAsia"/>
        </w:rPr>
        <w:t>５　成果物</w:t>
      </w:r>
      <w:r>
        <w:rPr>
          <w:rFonts w:ascii="ＭＳ 明朝" w:eastAsia="ＭＳ 明朝" w:hAnsi="ＭＳ 明朝" w:hint="eastAsia"/>
        </w:rPr>
        <w:tab/>
      </w:r>
      <w:r>
        <w:rPr>
          <w:rFonts w:ascii="ＭＳ 明朝" w:eastAsia="ＭＳ 明朝" w:hAnsi="ＭＳ 明朝" w:hint="eastAsia"/>
        </w:rPr>
        <w:tab/>
        <w:t>有り　　　・　　無し</w:t>
      </w:r>
    </w:p>
    <w:p w14:paraId="1280E898" w14:textId="77777777" w:rsidR="000E6B7E" w:rsidRDefault="00EC30EC">
      <w:pPr>
        <w:autoSpaceDE w:val="0"/>
        <w:autoSpaceDN w:val="0"/>
        <w:ind w:left="804" w:hangingChars="398" w:hanging="804"/>
        <w:rPr>
          <w:rFonts w:ascii="ＭＳ 明朝" w:eastAsia="ＭＳ 明朝" w:hAnsi="ＭＳ 明朝"/>
        </w:rPr>
      </w:pPr>
      <w:r>
        <w:rPr>
          <w:rFonts w:hint="eastAsia"/>
          <w:noProof/>
        </w:rPr>
        <mc:AlternateContent>
          <mc:Choice Requires="wps">
            <w:drawing>
              <wp:anchor distT="0" distB="0" distL="71755" distR="71755" simplePos="0" relativeHeight="4" behindDoc="0" locked="0" layoutInCell="1" hidden="0" allowOverlap="1" wp14:anchorId="0B7475C9" wp14:editId="7F2DFC13">
                <wp:simplePos x="0" y="0"/>
                <wp:positionH relativeFrom="column">
                  <wp:posOffset>1527014</wp:posOffset>
                </wp:positionH>
                <wp:positionV relativeFrom="paragraph">
                  <wp:posOffset>177165</wp:posOffset>
                </wp:positionV>
                <wp:extent cx="548640" cy="179705"/>
                <wp:effectExtent l="0" t="0" r="22860" b="10795"/>
                <wp:wrapNone/>
                <wp:docPr id="1028" name="オブジェクト 0"/>
                <wp:cNvGraphicFramePr/>
                <a:graphic xmlns:a="http://schemas.openxmlformats.org/drawingml/2006/main">
                  <a:graphicData uri="http://schemas.microsoft.com/office/word/2010/wordprocessingShape">
                    <wps:wsp>
                      <wps:cNvSpPr/>
                      <wps:spPr>
                        <a:xfrm>
                          <a:off x="0" y="0"/>
                          <a:ext cx="548640" cy="179705"/>
                        </a:xfrm>
                        <a:prstGeom prst="round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05F05403" id="オブジェクト 0" o:spid="_x0000_s1026" style="position:absolute;left:0;text-align:left;margin-left:120.25pt;margin-top:13.95pt;width:43.2pt;height:14.15pt;z-index:4;visibility:visible;mso-wrap-style:square;mso-wrap-distance-left:5.65pt;mso-wrap-distance-top:0;mso-wrap-distance-right:5.65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" filled="f" strokecolor="black [3213]" strokeweight="1.5pt"/>
            </w:pict>
          </mc:Fallback>
        </mc:AlternateContent>
      </w:r>
    </w:p>
    <w:p w14:paraId="7667CF81" w14:textId="77777777" w:rsidR="000E6B7E" w:rsidRDefault="00EC30EC">
      <w:pPr>
        <w:autoSpaceDE w:val="0"/>
        <w:autoSpaceDN w:val="0"/>
        <w:ind w:left="804" w:hangingChars="398" w:hanging="804"/>
        <w:rPr>
          <w:rFonts w:ascii="ＭＳ 明朝" w:eastAsia="ＭＳ 明朝" w:hAnsi="ＭＳ 明朝"/>
        </w:rPr>
      </w:pPr>
      <w:r>
        <w:rPr>
          <w:rFonts w:ascii="ＭＳ 明朝" w:eastAsia="ＭＳ 明朝" w:hAnsi="ＭＳ 明朝" w:hint="eastAsia"/>
        </w:rPr>
        <w:t>６　著作権の帰属</w:t>
      </w:r>
      <w:r>
        <w:rPr>
          <w:rFonts w:ascii="ＭＳ 明朝" w:eastAsia="ＭＳ 明朝" w:hAnsi="ＭＳ 明朝" w:hint="eastAsia"/>
        </w:rPr>
        <w:tab/>
      </w:r>
      <w:r>
        <w:rPr>
          <w:rFonts w:ascii="ＭＳ 明朝" w:eastAsia="ＭＳ 明朝" w:hAnsi="ＭＳ 明朝" w:hint="eastAsia"/>
        </w:rPr>
        <w:tab/>
        <w:t>委託者　　・　委託者と受託者共有　・　受託者　・　無し</w:t>
      </w:r>
    </w:p>
    <w:p w14:paraId="0790823A" w14:textId="77777777" w:rsidR="000E6B7E" w:rsidRDefault="00EC30EC">
      <w:pPr>
        <w:autoSpaceDE w:val="0"/>
        <w:autoSpaceDN w:val="0"/>
        <w:ind w:left="402" w:hangingChars="199" w:hanging="402"/>
        <w:rPr>
          <w:rFonts w:ascii="ＭＳ 明朝" w:eastAsia="ＭＳ 明朝" w:hAnsi="ＭＳ 明朝"/>
        </w:rPr>
      </w:pPr>
      <w:r>
        <w:rPr>
          <w:rFonts w:hint="eastAsia"/>
          <w:noProof/>
        </w:rPr>
        <mc:AlternateContent>
          <mc:Choice Requires="wps">
            <w:drawing>
              <wp:anchor distT="0" distB="0" distL="71755" distR="71755" simplePos="0" relativeHeight="5" behindDoc="0" locked="0" layoutInCell="1" hidden="0" allowOverlap="1" wp14:anchorId="18E19E5B" wp14:editId="2284BA83">
                <wp:simplePos x="0" y="0"/>
                <wp:positionH relativeFrom="column">
                  <wp:posOffset>1525905</wp:posOffset>
                </wp:positionH>
                <wp:positionV relativeFrom="paragraph">
                  <wp:posOffset>164465</wp:posOffset>
                </wp:positionV>
                <wp:extent cx="596265" cy="17970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596265" cy="179705"/>
                        </a:xfrm>
                        <a:prstGeom prst="round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16E454BE" id="オブジェクト 0" o:spid="_x0000_s1026" style="position:absolute;left:0;text-align:left;margin-left:120.15pt;margin-top:12.95pt;width:46.95pt;height:14.15pt;z-index:5;visibility:visible;mso-wrap-style:square;mso-wrap-distance-left:5.65pt;mso-wrap-distance-top:0;mso-wrap-distance-right:5.65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" filled="f" strokecolor="black [3213]" strokeweight="1.5pt"/>
            </w:pict>
          </mc:Fallback>
        </mc:AlternateContent>
      </w:r>
    </w:p>
    <w:p w14:paraId="4DE09002" w14:textId="77777777" w:rsidR="000E6B7E" w:rsidRDefault="00EC30EC">
      <w:pPr>
        <w:autoSpaceDE w:val="0"/>
        <w:autoSpaceDN w:val="0"/>
        <w:ind w:left="402" w:hangingChars="199" w:hanging="402"/>
        <w:rPr>
          <w:rFonts w:ascii="ＭＳ 明朝" w:eastAsia="ＭＳ 明朝" w:hAnsi="ＭＳ 明朝"/>
        </w:rPr>
      </w:pPr>
      <w:r>
        <w:rPr>
          <w:rFonts w:ascii="ＭＳ 明朝" w:eastAsia="ＭＳ 明朝" w:hAnsi="ＭＳ 明朝" w:hint="eastAsia"/>
        </w:rPr>
        <w:t>７　長期継続契約</w:t>
      </w:r>
      <w:r>
        <w:rPr>
          <w:rFonts w:ascii="ＭＳ 明朝" w:eastAsia="ＭＳ 明朝" w:hAnsi="ＭＳ 明朝" w:hint="eastAsia"/>
        </w:rPr>
        <w:tab/>
      </w:r>
      <w:r>
        <w:rPr>
          <w:rFonts w:ascii="ＭＳ 明朝" w:eastAsia="ＭＳ 明朝" w:hAnsi="ＭＳ 明朝" w:hint="eastAsia"/>
        </w:rPr>
        <w:tab/>
        <w:t>該当有り　・　　該当無し</w:t>
      </w:r>
    </w:p>
    <w:p w14:paraId="3B018B9F" w14:textId="77777777" w:rsidR="000E6B7E" w:rsidRDefault="00EC30EC">
      <w:pPr>
        <w:autoSpaceDE w:val="0"/>
        <w:autoSpaceDN w:val="0"/>
        <w:ind w:left="402" w:hangingChars="199" w:hanging="402"/>
        <w:rPr>
          <w:rFonts w:ascii="ＭＳ 明朝" w:eastAsia="ＭＳ 明朝" w:hAnsi="ＭＳ 明朝"/>
        </w:rPr>
      </w:pPr>
      <w:r>
        <w:rPr>
          <w:rFonts w:ascii="ＭＳ 明朝" w:eastAsia="ＭＳ 明朝" w:hAnsi="ＭＳ 明朝" w:hint="eastAsia"/>
        </w:rPr>
        <w:t xml:space="preserve"> </w:t>
      </w:r>
    </w:p>
    <w:p w14:paraId="45562602" w14:textId="7B930D6E" w:rsidR="000E6B7E" w:rsidRDefault="00EC30EC">
      <w:pPr>
        <w:autoSpaceDE w:val="0"/>
        <w:autoSpaceDN w:val="0"/>
        <w:spacing w:line="0" w:lineRule="atLeast"/>
        <w:ind w:left="402" w:hangingChars="199" w:hanging="402"/>
        <w:rPr>
          <w:rFonts w:ascii="ＭＳ 明朝" w:eastAsia="ＭＳ 明朝" w:hAnsi="ＭＳ 明朝"/>
        </w:rPr>
      </w:pPr>
      <w:r>
        <w:rPr>
          <w:rFonts w:ascii="ＭＳ 明朝" w:eastAsia="ＭＳ 明朝" w:hAnsi="ＭＳ 明朝" w:hint="eastAsia"/>
        </w:rPr>
        <w:t xml:space="preserve">８　</w:t>
      </w:r>
      <w:r>
        <w:rPr>
          <w:rFonts w:ascii="ＭＳ 明朝" w:eastAsia="ＭＳ 明朝" w:hAnsi="ＭＳ 明朝" w:hint="eastAsia"/>
          <w:spacing w:val="-8"/>
        </w:rPr>
        <w:t xml:space="preserve">遅延利息又は延滞違約金の率（第31条第２項及び第３項）　</w:t>
      </w:r>
      <w:r>
        <w:rPr>
          <w:rFonts w:ascii="ＭＳ 明朝" w:eastAsia="ＭＳ 明朝" w:hAnsi="ＭＳ 明朝" w:hint="eastAsia"/>
          <w:spacing w:val="-8"/>
        </w:rPr>
        <w:tab/>
        <w:t>年2.</w:t>
      </w:r>
      <w:r w:rsidR="003F4D6B">
        <w:rPr>
          <w:rFonts w:ascii="ＭＳ 明朝" w:eastAsia="ＭＳ 明朝" w:hAnsi="ＭＳ 明朝"/>
          <w:spacing w:val="-8"/>
        </w:rPr>
        <w:t>5</w:t>
      </w:r>
      <w:r>
        <w:rPr>
          <w:rFonts w:ascii="ＭＳ 明朝" w:eastAsia="ＭＳ 明朝" w:hAnsi="ＭＳ 明朝" w:hint="eastAsia"/>
          <w:spacing w:val="-8"/>
        </w:rPr>
        <w:t>％</w:t>
      </w:r>
    </w:p>
    <w:p w14:paraId="14FCED00" w14:textId="77777777" w:rsidR="000E6B7E" w:rsidRDefault="000E6B7E">
      <w:pPr>
        <w:autoSpaceDE w:val="0"/>
        <w:autoSpaceDN w:val="0"/>
        <w:spacing w:line="0" w:lineRule="atLeast"/>
        <w:ind w:left="402" w:hangingChars="199" w:hanging="402"/>
        <w:rPr>
          <w:rFonts w:ascii="ＭＳ 明朝" w:eastAsia="ＭＳ 明朝" w:hAnsi="ＭＳ 明朝"/>
        </w:rPr>
      </w:pPr>
    </w:p>
    <w:p w14:paraId="461CDD69" w14:textId="77777777" w:rsidR="000E6B7E" w:rsidRDefault="00EC30EC">
      <w:pPr>
        <w:autoSpaceDE w:val="0"/>
        <w:autoSpaceDN w:val="0"/>
        <w:spacing w:line="0" w:lineRule="atLeast"/>
        <w:ind w:left="402" w:hangingChars="199" w:hanging="402"/>
        <w:rPr>
          <w:rFonts w:ascii="ＭＳ 明朝" w:eastAsia="ＭＳ 明朝" w:hAnsi="ＭＳ 明朝"/>
        </w:rPr>
      </w:pPr>
      <w:r>
        <w:rPr>
          <w:rFonts w:ascii="ＭＳ 明朝" w:eastAsia="ＭＳ 明朝" w:hAnsi="ＭＳ 明朝" w:hint="eastAsia"/>
        </w:rPr>
        <w:t>９　個人情報取扱特記事項等</w:t>
      </w:r>
    </w:p>
    <w:p w14:paraId="5C66D8C3" w14:textId="77777777" w:rsidR="000E6B7E" w:rsidRDefault="00EC30EC">
      <w:pPr>
        <w:autoSpaceDE w:val="0"/>
        <w:autoSpaceDN w:val="0"/>
        <w:spacing w:line="0" w:lineRule="atLeast"/>
        <w:ind w:left="402" w:hangingChars="199" w:hanging="402"/>
        <w:rPr>
          <w:rFonts w:ascii="ＭＳ 明朝" w:eastAsia="ＭＳ 明朝" w:hAnsi="ＭＳ 明朝"/>
        </w:rPr>
      </w:pPr>
      <w:r>
        <w:rPr>
          <w:rFonts w:hint="eastAsia"/>
          <w:noProof/>
        </w:rPr>
        <mc:AlternateContent>
          <mc:Choice Requires="wps">
            <w:drawing>
              <wp:anchor distT="0" distB="0" distL="71755" distR="71755" simplePos="0" relativeHeight="6" behindDoc="0" locked="0" layoutInCell="1" hidden="0" allowOverlap="1" wp14:anchorId="58F408EF" wp14:editId="25078E65">
                <wp:simplePos x="0" y="0"/>
                <wp:positionH relativeFrom="column">
                  <wp:posOffset>417195</wp:posOffset>
                </wp:positionH>
                <wp:positionV relativeFrom="paragraph">
                  <wp:posOffset>158115</wp:posOffset>
                </wp:positionV>
                <wp:extent cx="1462405" cy="179705"/>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1462405" cy="179705"/>
                        </a:xfrm>
                        <a:prstGeom prst="round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7278C32D" id="オブジェクト 0" o:spid="_x0000_s1026" style="position:absolute;left:0;text-align:left;margin-left:32.85pt;margin-top:12.45pt;width:115.15pt;height:14.15pt;z-index:6;visibility:visible;mso-wrap-style:square;mso-wrap-distance-left:5.65pt;mso-wrap-distance-top:0;mso-wrap-distance-right:5.65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" filled="f" strokecolor="black [3213]" strokeweight="1.5pt"/>
            </w:pict>
          </mc:Fallback>
        </mc:AlternateContent>
      </w:r>
    </w:p>
    <w:p w14:paraId="7096A5F3" w14:textId="77777777" w:rsidR="000E6B7E" w:rsidRDefault="00EC30EC">
      <w:pPr>
        <w:autoSpaceDE w:val="0"/>
        <w:autoSpaceDN w:val="0"/>
        <w:spacing w:line="0" w:lineRule="atLeast"/>
        <w:ind w:leftChars="199" w:left="402" w:firstLineChars="200" w:firstLine="404"/>
        <w:rPr>
          <w:rFonts w:ascii="ＭＳ 明朝" w:eastAsia="ＭＳ 明朝" w:hAnsi="ＭＳ 明朝"/>
        </w:rPr>
      </w:pPr>
      <w:r>
        <w:rPr>
          <w:rFonts w:ascii="ＭＳ 明朝" w:eastAsia="ＭＳ 明朝" w:hAnsi="ＭＳ 明朝" w:hint="eastAsia"/>
        </w:rPr>
        <w:t>個人情報取扱特記事項　・　特定個人情報等取扱特記事項　・　無し</w:t>
      </w:r>
    </w:p>
    <w:p w14:paraId="5E6957CF" w14:textId="77777777" w:rsidR="000E6B7E" w:rsidRDefault="000E6B7E">
      <w:pPr>
        <w:autoSpaceDE w:val="0"/>
        <w:autoSpaceDN w:val="0"/>
        <w:spacing w:line="0" w:lineRule="atLeast"/>
        <w:ind w:left="402" w:hangingChars="199" w:hanging="402"/>
        <w:rPr>
          <w:rFonts w:ascii="ＭＳ 明朝" w:eastAsia="ＭＳ 明朝" w:hAnsi="ＭＳ 明朝"/>
        </w:rPr>
      </w:pPr>
    </w:p>
    <w:p w14:paraId="0A5A75D9" w14:textId="77777777" w:rsidR="000E6B7E" w:rsidRDefault="00EC30EC">
      <w:pPr>
        <w:autoSpaceDE w:val="0"/>
        <w:autoSpaceDN w:val="0"/>
        <w:spacing w:line="0" w:lineRule="atLeast"/>
        <w:ind w:left="402" w:hangingChars="199" w:hanging="402"/>
        <w:rPr>
          <w:rFonts w:ascii="ＭＳ 明朝" w:eastAsia="ＭＳ 明朝" w:hAnsi="ＭＳ 明朝"/>
        </w:rPr>
      </w:pPr>
      <w:r>
        <w:rPr>
          <w:rFonts w:ascii="ＭＳ 明朝" w:eastAsia="ＭＳ 明朝" w:hAnsi="ＭＳ 明朝" w:hint="eastAsia"/>
        </w:rPr>
        <w:t>10　特記事項</w:t>
      </w:r>
    </w:p>
    <w:p w14:paraId="630696D9" w14:textId="77777777" w:rsidR="000E6B7E" w:rsidRDefault="000E6B7E">
      <w:pPr>
        <w:autoSpaceDE w:val="0"/>
        <w:autoSpaceDN w:val="0"/>
        <w:rPr>
          <w:rFonts w:ascii="ＭＳ 明朝" w:eastAsia="ＭＳ 明朝" w:hAnsi="ＭＳ 明朝"/>
          <w:sz w:val="20"/>
        </w:rPr>
      </w:pPr>
    </w:p>
    <w:p w14:paraId="0ED5E272" w14:textId="77777777" w:rsidR="000E6B7E" w:rsidRDefault="00EC30EC">
      <w:pPr>
        <w:autoSpaceDE w:val="0"/>
        <w:autoSpaceDN w:val="0"/>
        <w:rPr>
          <w:rFonts w:ascii="ＭＳ 明朝" w:eastAsia="ＭＳ 明朝" w:hAnsi="ＭＳ 明朝"/>
        </w:rPr>
      </w:pPr>
      <w:r>
        <w:rPr>
          <w:rFonts w:ascii="ＭＳ 明朝" w:eastAsia="ＭＳ 明朝" w:hAnsi="ＭＳ 明朝" w:hint="eastAsia"/>
          <w:sz w:val="20"/>
        </w:rPr>
        <w:t xml:space="preserve">　</w:t>
      </w:r>
      <w:r>
        <w:rPr>
          <w:rFonts w:ascii="ＭＳ 明朝" w:eastAsia="ＭＳ 明朝" w:hAnsi="ＭＳ 明朝" w:hint="eastAsia"/>
        </w:rPr>
        <w:t>上記の業務について、委託者と受託者とは、各々の対等な立場における合意に基づいて、別添の条項によって公正な契約を締結し、信義に従って誠実にこれを履行するものとする。</w:t>
      </w:r>
    </w:p>
    <w:p w14:paraId="3E5CDA33"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この契約の証としてこの契約書２通を作成し、委託者及び受託者が記名押印のうえ各自その１通を保有するものとする。</w:t>
      </w:r>
    </w:p>
    <w:p w14:paraId="0B2BA581" w14:textId="77777777" w:rsidR="000E6B7E" w:rsidRDefault="000E6B7E">
      <w:pPr>
        <w:autoSpaceDE w:val="0"/>
        <w:autoSpaceDN w:val="0"/>
        <w:rPr>
          <w:rFonts w:ascii="ＭＳ 明朝" w:eastAsia="ＭＳ 明朝" w:hAnsi="ＭＳ 明朝"/>
          <w:sz w:val="20"/>
        </w:rPr>
      </w:pPr>
    </w:p>
    <w:p w14:paraId="24790A93" w14:textId="6A1D22D1" w:rsidR="000E6B7E" w:rsidRDefault="00EC30EC">
      <w:pPr>
        <w:autoSpaceDE w:val="0"/>
        <w:autoSpaceDN w:val="0"/>
        <w:rPr>
          <w:rFonts w:ascii="ＭＳ 明朝" w:eastAsia="ＭＳ 明朝" w:hAnsi="ＭＳ 明朝"/>
        </w:rPr>
      </w:pPr>
      <w:r>
        <w:rPr>
          <w:rFonts w:ascii="ＭＳ 明朝" w:eastAsia="ＭＳ 明朝" w:hAnsi="ＭＳ 明朝" w:hint="eastAsia"/>
          <w:sz w:val="20"/>
        </w:rPr>
        <w:t xml:space="preserve">　　　　</w:t>
      </w:r>
      <w:r>
        <w:rPr>
          <w:rFonts w:ascii="ＭＳ 明朝" w:eastAsia="ＭＳ 明朝" w:hAnsi="ＭＳ 明朝" w:hint="eastAsia"/>
        </w:rPr>
        <w:t>令和</w:t>
      </w:r>
      <w:r w:rsidR="000A4D25">
        <w:rPr>
          <w:rFonts w:ascii="ＭＳ 明朝" w:eastAsia="ＭＳ 明朝" w:hAnsi="ＭＳ 明朝" w:hint="eastAsia"/>
        </w:rPr>
        <w:t>６</w:t>
      </w:r>
      <w:r>
        <w:rPr>
          <w:rFonts w:ascii="ＭＳ 明朝" w:eastAsia="ＭＳ 明朝" w:hAnsi="ＭＳ 明朝" w:hint="eastAsia"/>
        </w:rPr>
        <w:t>年</w:t>
      </w:r>
      <w:r w:rsidR="00DA4082">
        <w:rPr>
          <w:rFonts w:ascii="ＭＳ 明朝" w:eastAsia="ＭＳ 明朝" w:hAnsi="ＭＳ 明朝" w:hint="eastAsia"/>
        </w:rPr>
        <w:t>３</w:t>
      </w:r>
      <w:r>
        <w:rPr>
          <w:rFonts w:ascii="ＭＳ 明朝" w:eastAsia="ＭＳ 明朝" w:hAnsi="ＭＳ 明朝" w:hint="eastAsia"/>
        </w:rPr>
        <w:t>月</w:t>
      </w:r>
      <w:r w:rsidR="00604579">
        <w:rPr>
          <w:rFonts w:ascii="ＭＳ 明朝" w:eastAsia="ＭＳ 明朝" w:hAnsi="ＭＳ 明朝" w:hint="eastAsia"/>
        </w:rPr>
        <w:t xml:space="preserve">　</w:t>
      </w:r>
      <w:r>
        <w:rPr>
          <w:rFonts w:ascii="ＭＳ 明朝" w:eastAsia="ＭＳ 明朝" w:hAnsi="ＭＳ 明朝" w:hint="eastAsia"/>
        </w:rPr>
        <w:t>日</w:t>
      </w:r>
    </w:p>
    <w:p w14:paraId="52977288" w14:textId="77777777" w:rsidR="000E6B7E" w:rsidRPr="00E93540" w:rsidRDefault="000E6B7E">
      <w:pPr>
        <w:autoSpaceDE w:val="0"/>
        <w:autoSpaceDN w:val="0"/>
        <w:rPr>
          <w:rFonts w:ascii="ＭＳ 明朝" w:eastAsia="ＭＳ 明朝" w:hAnsi="ＭＳ 明朝"/>
        </w:rPr>
      </w:pPr>
    </w:p>
    <w:p w14:paraId="1711B00A" w14:textId="207F6CC5"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委託者　　</w:t>
      </w:r>
      <w:r w:rsidR="00050CB3">
        <w:rPr>
          <w:rFonts w:ascii="ＭＳ 明朝" w:eastAsia="ＭＳ 明朝" w:hAnsi="ＭＳ 明朝" w:hint="eastAsia"/>
        </w:rPr>
        <w:t>一般財団法人　高知県地産外商公社</w:t>
      </w:r>
    </w:p>
    <w:p w14:paraId="1C9B20F0" w14:textId="60BF34FD"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契約担当者　</w:t>
      </w:r>
      <w:r w:rsidR="00050CB3">
        <w:rPr>
          <w:rFonts w:ascii="ＭＳ 明朝" w:eastAsia="ＭＳ 明朝" w:hAnsi="ＭＳ 明朝" w:hint="eastAsia"/>
        </w:rPr>
        <w:t xml:space="preserve">代表理事　</w:t>
      </w:r>
      <w:r w:rsidR="00E93540">
        <w:rPr>
          <w:rFonts w:ascii="ＭＳ 明朝" w:eastAsia="ＭＳ 明朝" w:hAnsi="ＭＳ 明朝" w:hint="eastAsia"/>
        </w:rPr>
        <w:t>松村　和彦</w:t>
      </w:r>
      <w:r>
        <w:rPr>
          <w:rFonts w:ascii="ＭＳ 明朝" w:eastAsia="ＭＳ 明朝" w:hAnsi="ＭＳ 明朝" w:hint="eastAsia"/>
        </w:rPr>
        <w:t xml:space="preserve">　　</w:t>
      </w:r>
      <w:r>
        <w:rPr>
          <w:rFonts w:hint="eastAsia"/>
        </w:rPr>
        <w:fldChar w:fldCharType="begin"/>
      </w:r>
      <w:r>
        <w:rPr>
          <w:rFonts w:hint="eastAsia"/>
        </w:rPr>
        <w:instrText>eq \o\ac(</w:instrText>
      </w:r>
      <w:r>
        <w:rPr>
          <w:rFonts w:ascii="ＭＳ 明朝" w:eastAsia="ＭＳ 明朝" w:hAnsi="ＭＳ 明朝" w:hint="eastAsia"/>
        </w:rPr>
        <w:instrText>□</w:instrText>
      </w:r>
      <w:r>
        <w:rPr>
          <w:rFonts w:hint="eastAsia"/>
        </w:rPr>
        <w:instrText>,</w:instrText>
      </w:r>
      <w:r>
        <w:rPr>
          <w:rFonts w:ascii="ＭＳ 明朝" w:eastAsia="ＭＳ 明朝" w:hAnsi="ＭＳ 明朝" w:hint="eastAsia"/>
          <w:position w:val="2"/>
          <w:sz w:val="12"/>
        </w:rPr>
        <w:instrText>印</w:instrText>
      </w:r>
      <w:r>
        <w:rPr>
          <w:rFonts w:hint="eastAsia"/>
        </w:rPr>
        <w:instrText>)</w:instrText>
      </w:r>
      <w:r>
        <w:rPr>
          <w:rFonts w:hint="eastAsia"/>
        </w:rPr>
        <w:fldChar w:fldCharType="end"/>
      </w:r>
    </w:p>
    <w:p w14:paraId="1478CB0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w:t>
      </w:r>
    </w:p>
    <w:p w14:paraId="5108B882" w14:textId="7CCED38E" w:rsidR="003F4D6B" w:rsidRPr="000A4D25" w:rsidRDefault="00EC30EC" w:rsidP="003F4D6B">
      <w:pPr>
        <w:autoSpaceDE w:val="0"/>
        <w:autoSpaceDN w:val="0"/>
        <w:rPr>
          <w:rFonts w:ascii="ＭＳ 明朝" w:eastAsia="ＭＳ 明朝" w:hAnsi="ＭＳ 明朝"/>
          <w:color w:val="FF0000"/>
        </w:rPr>
      </w:pPr>
      <w:r>
        <w:rPr>
          <w:rFonts w:ascii="ＭＳ 明朝" w:eastAsia="ＭＳ 明朝" w:hAnsi="ＭＳ 明朝" w:hint="eastAsia"/>
        </w:rPr>
        <w:t xml:space="preserve">　　　　　　　　　　受託者　　</w:t>
      </w:r>
    </w:p>
    <w:p w14:paraId="569B257F" w14:textId="2596F6CF" w:rsidR="003F4D6B" w:rsidRPr="000A4D25" w:rsidRDefault="003F4D6B" w:rsidP="003F4D6B">
      <w:pPr>
        <w:autoSpaceDE w:val="0"/>
        <w:autoSpaceDN w:val="0"/>
        <w:rPr>
          <w:rFonts w:ascii="ＭＳ 明朝" w:eastAsia="ＭＳ 明朝" w:hAnsi="ＭＳ 明朝"/>
          <w:color w:val="FF0000"/>
        </w:rPr>
      </w:pPr>
      <w:r w:rsidRPr="000A4D25">
        <w:rPr>
          <w:rFonts w:ascii="ＭＳ 明朝" w:eastAsia="ＭＳ 明朝" w:hAnsi="ＭＳ 明朝" w:hint="eastAsia"/>
          <w:color w:val="FF0000"/>
        </w:rPr>
        <w:t xml:space="preserve">　　　　　　　　　　　　　　　</w:t>
      </w:r>
    </w:p>
    <w:p w14:paraId="3763D6DB" w14:textId="1DDAFD7C" w:rsidR="000E6B7E" w:rsidRPr="00604579" w:rsidRDefault="003F4D6B" w:rsidP="003F4D6B">
      <w:pPr>
        <w:autoSpaceDE w:val="0"/>
        <w:autoSpaceDN w:val="0"/>
        <w:rPr>
          <w:rFonts w:ascii="ＭＳ 明朝" w:eastAsia="ＭＳ 明朝" w:hAnsi="ＭＳ 明朝"/>
        </w:rPr>
      </w:pPr>
      <w:r w:rsidRPr="000A4D25">
        <w:rPr>
          <w:rFonts w:ascii="ＭＳ 明朝" w:eastAsia="ＭＳ 明朝" w:hAnsi="ＭＳ 明朝" w:hint="eastAsia"/>
          <w:color w:val="FF0000"/>
        </w:rPr>
        <w:t xml:space="preserve">　　　　　　　　　　　　　　　</w:t>
      </w:r>
      <w:r w:rsidR="00604579">
        <w:rPr>
          <w:rFonts w:ascii="ＭＳ 明朝" w:eastAsia="ＭＳ 明朝" w:hAnsi="ＭＳ 明朝" w:hint="eastAsia"/>
          <w:color w:val="FF0000"/>
        </w:rPr>
        <w:t xml:space="preserve">　　　　　　　　　　　　　　　　</w:t>
      </w:r>
      <w:r w:rsidR="00EC30EC" w:rsidRPr="000A4D25">
        <w:rPr>
          <w:rFonts w:ascii="ＭＳ 明朝" w:eastAsia="ＭＳ 明朝" w:hAnsi="ＭＳ 明朝" w:hint="eastAsia"/>
          <w:color w:val="FF0000"/>
        </w:rPr>
        <w:t xml:space="preserve">　</w:t>
      </w:r>
      <w:r w:rsidR="00EC30EC" w:rsidRPr="00604579">
        <w:rPr>
          <w:rFonts w:ascii="ＭＳ 明朝" w:eastAsia="ＭＳ 明朝" w:hAnsi="ＭＳ 明朝" w:hint="eastAsia"/>
        </w:rPr>
        <w:t xml:space="preserve">　</w:t>
      </w:r>
      <w:r w:rsidR="00EC30EC" w:rsidRPr="00604579">
        <w:rPr>
          <w:rFonts w:hint="eastAsia"/>
        </w:rPr>
        <w:fldChar w:fldCharType="begin"/>
      </w:r>
      <w:r w:rsidR="00EC30EC" w:rsidRPr="00604579">
        <w:rPr>
          <w:rFonts w:hint="eastAsia"/>
        </w:rPr>
        <w:instrText>eq \o\ac(</w:instrText>
      </w:r>
      <w:r w:rsidR="00EC30EC" w:rsidRPr="00604579">
        <w:rPr>
          <w:rFonts w:ascii="ＭＳ 明朝" w:eastAsia="ＭＳ 明朝" w:hAnsi="ＭＳ 明朝" w:hint="eastAsia"/>
        </w:rPr>
        <w:instrText>□</w:instrText>
      </w:r>
      <w:r w:rsidR="00EC30EC" w:rsidRPr="00604579">
        <w:rPr>
          <w:rFonts w:hint="eastAsia"/>
        </w:rPr>
        <w:instrText>,</w:instrText>
      </w:r>
      <w:r w:rsidR="00EC30EC" w:rsidRPr="00604579">
        <w:rPr>
          <w:rFonts w:ascii="ＭＳ 明朝" w:eastAsia="ＭＳ 明朝" w:hAnsi="ＭＳ 明朝" w:hint="eastAsia"/>
          <w:position w:val="2"/>
          <w:sz w:val="12"/>
        </w:rPr>
        <w:instrText>印</w:instrText>
      </w:r>
      <w:r w:rsidR="00EC30EC" w:rsidRPr="00604579">
        <w:rPr>
          <w:rFonts w:hint="eastAsia"/>
        </w:rPr>
        <w:instrText>)</w:instrText>
      </w:r>
      <w:r w:rsidR="00EC30EC" w:rsidRPr="00604579">
        <w:rPr>
          <w:rFonts w:hint="eastAsia"/>
        </w:rPr>
        <w:fldChar w:fldCharType="end"/>
      </w:r>
    </w:p>
    <w:p w14:paraId="0C3671CB"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br w:type="page"/>
      </w:r>
    </w:p>
    <w:p w14:paraId="1FB8313F" w14:textId="77777777" w:rsidR="000E6B7E" w:rsidRDefault="00EC30EC">
      <w:pPr>
        <w:autoSpaceDE w:val="0"/>
        <w:autoSpaceDN w:val="0"/>
        <w:ind w:leftChars="100" w:left="271" w:hangingChars="34" w:hanging="69"/>
        <w:rPr>
          <w:rFonts w:ascii="ＭＳ 明朝" w:eastAsia="ＭＳ 明朝" w:hAnsi="ＭＳ 明朝"/>
        </w:rPr>
      </w:pPr>
      <w:r>
        <w:rPr>
          <w:rFonts w:ascii="ＭＳ 明朝" w:eastAsia="ＭＳ 明朝" w:hAnsi="ＭＳ 明朝" w:hint="eastAsia"/>
        </w:rPr>
        <w:lastRenderedPageBreak/>
        <w:t>（総則）</w:t>
      </w:r>
    </w:p>
    <w:p w14:paraId="7845EFB6" w14:textId="77777777" w:rsidR="000E6B7E" w:rsidRDefault="00EC30EC">
      <w:pPr>
        <w:autoSpaceDE w:val="0"/>
        <w:autoSpaceDN w:val="0"/>
        <w:ind w:leftChars="-1" w:left="200" w:hangingChars="100" w:hanging="202"/>
        <w:rPr>
          <w:rFonts w:ascii="ＭＳ 明朝" w:eastAsia="ＭＳ 明朝" w:hAnsi="ＭＳ 明朝"/>
        </w:rPr>
      </w:pPr>
      <w:r>
        <w:rPr>
          <w:rFonts w:ascii="ＭＳ 明朝" w:eastAsia="ＭＳ 明朝" w:hAnsi="ＭＳ 明朝" w:hint="eastAsia"/>
        </w:rPr>
        <w:t>第１条　委託者（以下「甲」という。）及び受託者（以下「乙」という。）両者は、信義を重んじ、誠実にこの契約を履行しなければならない。</w:t>
      </w:r>
    </w:p>
    <w:p w14:paraId="2E0A114E"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２　甲乙両者は、日本国の法令を遵守し、この契約を履行しなければならない。</w:t>
      </w:r>
    </w:p>
    <w:p w14:paraId="53469E4C"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乙は、契約書記載の業務を契約書記載の履行期間内に完了し、甲は、その委託料を支払うものとする。ただし、契約の目的物（以下「成果物」という。）が有る場合は、乙が成果物を甲に引き渡した後、甲は、その委託料を乙に支払うものとする。</w:t>
      </w:r>
    </w:p>
    <w:p w14:paraId="5733B5F4" w14:textId="77777777" w:rsidR="000E6B7E" w:rsidRDefault="00EC30EC">
      <w:pPr>
        <w:autoSpaceDE w:val="0"/>
        <w:autoSpaceDN w:val="0"/>
        <w:ind w:left="273" w:hangingChars="135" w:hanging="273"/>
        <w:rPr>
          <w:rFonts w:ascii="ＭＳ 明朝" w:eastAsia="ＭＳ 明朝" w:hAnsi="ＭＳ 明朝"/>
        </w:rPr>
      </w:pPr>
      <w:r>
        <w:rPr>
          <w:rFonts w:ascii="ＭＳ 明朝" w:eastAsia="ＭＳ 明朝" w:hAnsi="ＭＳ 明朝" w:hint="eastAsia"/>
        </w:rPr>
        <w:t>４　乙は、この契約書及び別紙仕様書並びにこれらに基づく甲の指示又は通知（以下「仕様書等」という。）に従って、委託業務を履行しなければならない。</w:t>
      </w:r>
    </w:p>
    <w:p w14:paraId="75D84481"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５　この契約の履行に関して甲と乙との間で用いる言語は、日本語とする。</w:t>
      </w:r>
    </w:p>
    <w:p w14:paraId="04C8F42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６　この契約書に定める金銭の支払に用いる通貨は、日本円とする。</w:t>
      </w:r>
    </w:p>
    <w:p w14:paraId="2C4BA6EE"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７　この契約書及び仕様書等における期間の定めについては、民法（明治29年法律第89号）及び商法（明治32年法律第48号）の定めるところによるものとする。</w:t>
      </w:r>
    </w:p>
    <w:p w14:paraId="6D4FD0B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８　この契約は、日本国の法令に準拠するものとする。</w:t>
      </w:r>
    </w:p>
    <w:p w14:paraId="2A07485D" w14:textId="77777777" w:rsidR="000E6B7E" w:rsidRDefault="000E6B7E">
      <w:pPr>
        <w:autoSpaceDE w:val="0"/>
        <w:autoSpaceDN w:val="0"/>
        <w:rPr>
          <w:rFonts w:ascii="ＭＳ 明朝" w:eastAsia="ＭＳ 明朝" w:hAnsi="ＭＳ 明朝"/>
        </w:rPr>
      </w:pPr>
    </w:p>
    <w:p w14:paraId="746FD4B3"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（仕様書等に関する通知義務）</w:t>
      </w:r>
    </w:p>
    <w:p w14:paraId="013FCAB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第２条　乙は、仕様書等によることができないとき又は仕様書等に明示されていない事項があるときは、直ちに甲に通知しなければならない。</w:t>
      </w:r>
    </w:p>
    <w:p w14:paraId="0750B9B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甲は、前項の通知を受けたときは、直ちに調査し、乙に対して必要な指示を与えなければならない。</w:t>
      </w:r>
    </w:p>
    <w:p w14:paraId="3EF10575" w14:textId="77777777" w:rsidR="000E6B7E" w:rsidRDefault="000E6B7E">
      <w:pPr>
        <w:autoSpaceDE w:val="0"/>
        <w:autoSpaceDN w:val="0"/>
        <w:rPr>
          <w:rFonts w:ascii="ＭＳ 明朝" w:eastAsia="ＭＳ 明朝" w:hAnsi="ＭＳ 明朝"/>
        </w:rPr>
      </w:pPr>
    </w:p>
    <w:p w14:paraId="3F6B4164"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（契約の保証）</w:t>
      </w:r>
    </w:p>
    <w:p w14:paraId="10B8806F"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第３条　乙は、この契約の締結と同時に、契約書に定める契約保証金を甲に納付しなければならない。</w:t>
      </w:r>
    </w:p>
    <w:p w14:paraId="1123D36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前項の契約保証金は、乙がこの契約に定める義務を履行しないときは、甲に帰属するものとする。</w:t>
      </w:r>
    </w:p>
    <w:p w14:paraId="2671EF4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甲は、乙がこの契約に定める義務を履行したときは、乙の請求により、遅滞なく契約保証金を還付するものとする。</w:t>
      </w:r>
    </w:p>
    <w:p w14:paraId="7BF58754"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４　契約保証金には、利息を付さないものとする。</w:t>
      </w:r>
    </w:p>
    <w:p w14:paraId="15558A1E"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５　第１項の規定にかかわらず、甲が高知県契約規則（昭和39年高知県規則第12号）第40条各号のいずれかの規定に該当すると認めた場合は、契約保証金の納付を免除することができる。</w:t>
      </w:r>
    </w:p>
    <w:p w14:paraId="0DA06A42" w14:textId="77777777" w:rsidR="000E6B7E" w:rsidRDefault="000E6B7E">
      <w:pPr>
        <w:autoSpaceDE w:val="0"/>
        <w:autoSpaceDN w:val="0"/>
        <w:rPr>
          <w:rFonts w:ascii="ＭＳ 明朝" w:eastAsia="ＭＳ 明朝" w:hAnsi="ＭＳ 明朝"/>
        </w:rPr>
      </w:pPr>
    </w:p>
    <w:p w14:paraId="5E1912C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（権利義務の譲渡等の禁止）</w:t>
      </w:r>
    </w:p>
    <w:p w14:paraId="02F27454"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第４条　乙は、この契約により生ずる権利又は義務を第三者に譲渡し、若しくは承継させ、又は担保に供してはならない。ただし、あらかじめ、書面により甲の承諾を得た場合は、この限りでない。</w:t>
      </w:r>
    </w:p>
    <w:p w14:paraId="2A655CAF" w14:textId="77777777" w:rsidR="000E6B7E" w:rsidRDefault="000E6B7E">
      <w:pPr>
        <w:autoSpaceDE w:val="0"/>
        <w:autoSpaceDN w:val="0"/>
        <w:rPr>
          <w:rFonts w:ascii="ＭＳ 明朝" w:eastAsia="ＭＳ 明朝" w:hAnsi="ＭＳ 明朝"/>
        </w:rPr>
      </w:pPr>
    </w:p>
    <w:p w14:paraId="0DA178D3" w14:textId="77777777" w:rsidR="000E6B7E" w:rsidRDefault="00EC30EC">
      <w:pPr>
        <w:widowControl/>
        <w:autoSpaceDE w:val="0"/>
        <w:autoSpaceDN w:val="0"/>
        <w:rPr>
          <w:rFonts w:ascii="ＭＳ 明朝" w:eastAsia="ＭＳ 明朝" w:hAnsi="ＭＳ 明朝"/>
        </w:rPr>
      </w:pPr>
      <w:r>
        <w:rPr>
          <w:rFonts w:ascii="ＭＳ 明朝" w:eastAsia="ＭＳ 明朝" w:hAnsi="ＭＳ 明朝" w:hint="eastAsia"/>
        </w:rPr>
        <w:t xml:space="preserve">　（委託業務が完了した後の履行実績等の譲渡に伴う債務引受）</w:t>
      </w:r>
    </w:p>
    <w:p w14:paraId="06A4F991"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第４条の２　前条の規定にかかわらず、乙は、委託業務が完了した後において、この委託業務に係る履行実績等を第三者に譲渡する場合は、この委託業務が完了した後に第32条、第38条、第38条の２及び第38条の３の規定により効力が生ずる乙の債務をその第三者に引き受けさせなければならない。</w:t>
      </w:r>
    </w:p>
    <w:p w14:paraId="0206EB06"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２　乙は、履行実績等を第三者に譲渡したときは、速やかに当該履行実績等の譲渡及び債務の引受けを証する譲渡契約書等の写しを甲に提出しなければならない。</w:t>
      </w:r>
    </w:p>
    <w:p w14:paraId="5E72F342"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３　前２項の規定は、履行期間の末日から起算して５年を経過した日の属する年度の末日まで適用する。</w:t>
      </w:r>
    </w:p>
    <w:p w14:paraId="7AEB2003" w14:textId="2260BA1C" w:rsidR="000E6B7E" w:rsidRDefault="000E6B7E">
      <w:pPr>
        <w:widowControl/>
        <w:autoSpaceDE w:val="0"/>
        <w:autoSpaceDN w:val="0"/>
        <w:ind w:left="202" w:hangingChars="100" w:hanging="202"/>
        <w:rPr>
          <w:rFonts w:ascii="ＭＳ 明朝" w:eastAsia="ＭＳ 明朝" w:hAnsi="ＭＳ 明朝"/>
        </w:rPr>
      </w:pPr>
    </w:p>
    <w:p w14:paraId="73D082BC" w14:textId="77777777" w:rsidR="00E93540" w:rsidRDefault="00E93540">
      <w:pPr>
        <w:widowControl/>
        <w:autoSpaceDE w:val="0"/>
        <w:autoSpaceDN w:val="0"/>
        <w:ind w:left="202" w:hangingChars="100" w:hanging="202"/>
        <w:rPr>
          <w:rFonts w:ascii="ＭＳ 明朝" w:eastAsia="ＭＳ 明朝" w:hAnsi="ＭＳ 明朝"/>
        </w:rPr>
      </w:pPr>
    </w:p>
    <w:p w14:paraId="29381FA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lastRenderedPageBreak/>
        <w:t xml:space="preserve">　（再委託等の禁止）</w:t>
      </w:r>
    </w:p>
    <w:p w14:paraId="69234094"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第５条　乙は、委託業務の全部又は一部を第三者に委託し、又は請け負わせてはならない。ただし、あらかじめ、書面により甲の承諾を得た場合は、この限りでない。</w:t>
      </w:r>
    </w:p>
    <w:p w14:paraId="087151B9" w14:textId="77777777" w:rsidR="000E6B7E" w:rsidRDefault="000E6B7E">
      <w:pPr>
        <w:autoSpaceDE w:val="0"/>
        <w:autoSpaceDN w:val="0"/>
        <w:rPr>
          <w:rFonts w:ascii="ＭＳ 明朝" w:eastAsia="ＭＳ 明朝" w:hAnsi="ＭＳ 明朝"/>
        </w:rPr>
      </w:pPr>
    </w:p>
    <w:p w14:paraId="7E58E585"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（法令上の責任）</w:t>
      </w:r>
    </w:p>
    <w:p w14:paraId="336A0BD0"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第６条　乙は、乙の従業員に対する雇用者及び使用者として、労働基準法（昭和22年法律第49号）、最低賃金法（昭和34年法律第137号）、労働安全衛生法（昭和47年法律第57号）、労働者災害補償保険法（昭和22年法律第50号）、職業安定法（昭和22年法律第141号）及びその他法令上の全ての責任を負って従業員を管理し、甲に対し責任を及ぼさないものとする。</w:t>
      </w:r>
    </w:p>
    <w:p w14:paraId="06540501" w14:textId="77777777" w:rsidR="000E6B7E" w:rsidRDefault="000E6B7E">
      <w:pPr>
        <w:autoSpaceDE w:val="0"/>
        <w:autoSpaceDN w:val="0"/>
        <w:rPr>
          <w:rFonts w:ascii="ＭＳ 明朝" w:eastAsia="ＭＳ 明朝" w:hAnsi="ＭＳ 明朝"/>
        </w:rPr>
      </w:pPr>
    </w:p>
    <w:p w14:paraId="6050B40E"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（暴力団員等からの不当介入に対する通報及び報告の義務）</w:t>
      </w:r>
    </w:p>
    <w:p w14:paraId="13185BE0"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第７条　乙は、この契約に係る事業の遂行に当たって、暴力団員等（高知県暴力団排除条例（平成22年高知県条例第36号）第２条第３号に規定する暴力団員等をいう。第33条の２第１項において同じ。）による不当若しくは違法な要求又は契約の適正な履行を妨げる妨害を受けたときは、その旨を甲に報告するとともに、所轄の警察署に届け出なければならない。</w:t>
      </w:r>
    </w:p>
    <w:p w14:paraId="28894B3C" w14:textId="77777777" w:rsidR="000E6B7E" w:rsidRDefault="000E6B7E">
      <w:pPr>
        <w:autoSpaceDE w:val="0"/>
        <w:autoSpaceDN w:val="0"/>
        <w:rPr>
          <w:rFonts w:ascii="ＭＳ 明朝" w:eastAsia="ＭＳ 明朝" w:hAnsi="ＭＳ 明朝"/>
        </w:rPr>
      </w:pPr>
    </w:p>
    <w:p w14:paraId="361812BE"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（秘密の保持）</w:t>
      </w:r>
    </w:p>
    <w:p w14:paraId="5493C39C"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第８条　乙は、この委託業務に係るすべての資料（以下「関係資料」という。）を他人に閲覧させてはならない。また、業務上知り得た秘密を他に漏らしてはならない。</w:t>
      </w:r>
    </w:p>
    <w:p w14:paraId="43C4278A"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２　前項の規定は、この契約が終了し、又は解除された後においても効力を有する。</w:t>
      </w:r>
    </w:p>
    <w:p w14:paraId="572DBA3D" w14:textId="77777777" w:rsidR="000E6B7E" w:rsidRDefault="000E6B7E">
      <w:pPr>
        <w:autoSpaceDE w:val="0"/>
        <w:autoSpaceDN w:val="0"/>
        <w:ind w:firstLineChars="64" w:firstLine="129"/>
        <w:rPr>
          <w:rFonts w:ascii="ＭＳ 明朝" w:eastAsia="ＭＳ 明朝" w:hAnsi="ＭＳ 明朝"/>
        </w:rPr>
      </w:pPr>
    </w:p>
    <w:p w14:paraId="104E9F96"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（個人情報の保護）</w:t>
      </w:r>
    </w:p>
    <w:p w14:paraId="334D06C6"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第８条の２　乙は、この契約による業務を処理するために個人情報又は特定個人情報等を取り扱う場合、その取扱いについては、別記「個人情報取扱特記事項」又は「特定個人情報等取扱特記事項」を遵守しなければならない。</w:t>
      </w:r>
    </w:p>
    <w:p w14:paraId="2D09A622" w14:textId="77777777" w:rsidR="000E6B7E" w:rsidRDefault="000E6B7E">
      <w:pPr>
        <w:autoSpaceDE w:val="0"/>
        <w:autoSpaceDN w:val="0"/>
        <w:rPr>
          <w:rFonts w:ascii="ＭＳ 明朝" w:eastAsia="ＭＳ 明朝" w:hAnsi="ＭＳ 明朝"/>
        </w:rPr>
      </w:pPr>
    </w:p>
    <w:p w14:paraId="663735C6"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（関係資料の目的外利用及び第三者への提供の禁止等）</w:t>
      </w:r>
    </w:p>
    <w:p w14:paraId="6F16DB72"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第９条　乙は、関係資料について、委託業務以外の使用又は第三者への提供をしてはならない。</w:t>
      </w:r>
    </w:p>
    <w:p w14:paraId="5AEDA18B" w14:textId="77777777" w:rsidR="000E6B7E" w:rsidRDefault="000E6B7E">
      <w:pPr>
        <w:autoSpaceDE w:val="0"/>
        <w:autoSpaceDN w:val="0"/>
        <w:rPr>
          <w:rFonts w:ascii="ＭＳ 明朝" w:eastAsia="ＭＳ 明朝" w:hAnsi="ＭＳ 明朝"/>
        </w:rPr>
      </w:pPr>
    </w:p>
    <w:p w14:paraId="695B3885"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（関係資料の複写又は複製の制限）</w:t>
      </w:r>
    </w:p>
    <w:p w14:paraId="6B943D26"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第10条　乙は、委託業務の目的以外に関係資料を複写し､又は複製をしてはならない。ただし、災害に備える等、その必要があるときは、あらかじめ書面により、甲の承諾を得て複写し、又は複製することができる。</w:t>
      </w:r>
    </w:p>
    <w:p w14:paraId="30FADE28" w14:textId="77777777" w:rsidR="000E6B7E" w:rsidRDefault="000E6B7E">
      <w:pPr>
        <w:autoSpaceDE w:val="0"/>
        <w:autoSpaceDN w:val="0"/>
        <w:rPr>
          <w:rFonts w:ascii="ＭＳ 明朝" w:eastAsia="ＭＳ 明朝" w:hAnsi="ＭＳ 明朝"/>
        </w:rPr>
      </w:pPr>
    </w:p>
    <w:p w14:paraId="2329680B"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（関係資料の管理）</w:t>
      </w:r>
    </w:p>
    <w:p w14:paraId="06893AB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第11条　乙は、関係資料について、善良なる管理者の注意義務をもって管理保管し、情報の漏えい、滅失、き損及び火災、盗難等の防止に努めるとともに、授受及び搬送に関しては、甲の指示に従うものとする。</w:t>
      </w:r>
    </w:p>
    <w:p w14:paraId="599EA50B" w14:textId="77777777" w:rsidR="000E6B7E" w:rsidRDefault="000E6B7E">
      <w:pPr>
        <w:autoSpaceDE w:val="0"/>
        <w:autoSpaceDN w:val="0"/>
        <w:rPr>
          <w:rFonts w:ascii="ＭＳ 明朝" w:eastAsia="ＭＳ 明朝" w:hAnsi="ＭＳ 明朝"/>
        </w:rPr>
      </w:pPr>
    </w:p>
    <w:p w14:paraId="362E8F0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（委託業務における責任体制）</w:t>
      </w:r>
    </w:p>
    <w:p w14:paraId="3331FF4C"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第12条　乙は、委託業務を行う従業員の作業範囲及び責任区分を明確にするとともに、委託業務の責任者を定め、あらかじめ書面により、甲に通知しなければならない。</w:t>
      </w:r>
    </w:p>
    <w:p w14:paraId="201BD4D6" w14:textId="77777777" w:rsidR="000E6B7E" w:rsidRDefault="000E6B7E">
      <w:pPr>
        <w:autoSpaceDE w:val="0"/>
        <w:autoSpaceDN w:val="0"/>
        <w:rPr>
          <w:rFonts w:ascii="ＭＳ 明朝" w:eastAsia="ＭＳ 明朝" w:hAnsi="ＭＳ 明朝"/>
        </w:rPr>
      </w:pPr>
    </w:p>
    <w:p w14:paraId="66C0E17E"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（作業場所の指定）</w:t>
      </w:r>
    </w:p>
    <w:p w14:paraId="1097911E"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第13条　乙は、委託業務の処理に当たり、その作業場所については、あらかじめ書面により、甲に通知しなければならない。</w:t>
      </w:r>
    </w:p>
    <w:p w14:paraId="21A6E66B" w14:textId="213459D7" w:rsidR="000E6B7E" w:rsidRDefault="000E6B7E">
      <w:pPr>
        <w:autoSpaceDE w:val="0"/>
        <w:autoSpaceDN w:val="0"/>
        <w:ind w:left="202" w:hangingChars="100" w:hanging="202"/>
        <w:rPr>
          <w:rFonts w:ascii="ＭＳ 明朝" w:eastAsia="ＭＳ 明朝" w:hAnsi="ＭＳ 明朝"/>
        </w:rPr>
      </w:pPr>
    </w:p>
    <w:p w14:paraId="7067442D" w14:textId="77777777" w:rsidR="00E93540" w:rsidRDefault="00E93540">
      <w:pPr>
        <w:autoSpaceDE w:val="0"/>
        <w:autoSpaceDN w:val="0"/>
        <w:ind w:left="202" w:hangingChars="100" w:hanging="202"/>
        <w:rPr>
          <w:rFonts w:ascii="ＭＳ 明朝" w:eastAsia="ＭＳ 明朝" w:hAnsi="ＭＳ 明朝"/>
        </w:rPr>
      </w:pPr>
    </w:p>
    <w:p w14:paraId="1AE26B65"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lastRenderedPageBreak/>
        <w:t xml:space="preserve">　（事故等発生時における報告義務）</w:t>
      </w:r>
    </w:p>
    <w:p w14:paraId="7B3EB0F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第14条　乙は、情報漏えい、滅失その他委託業務の遂行に支障が生じるおそれがある事故の発生を知ったとき又は生じるおそれのあることを知ったときは、速やかに甲に報告し、甲の指示に従うものとする。</w:t>
      </w:r>
    </w:p>
    <w:p w14:paraId="2F180B89" w14:textId="77777777" w:rsidR="000E6B7E" w:rsidRDefault="000E6B7E">
      <w:pPr>
        <w:autoSpaceDE w:val="0"/>
        <w:autoSpaceDN w:val="0"/>
        <w:rPr>
          <w:rFonts w:ascii="ＭＳ 明朝" w:eastAsia="ＭＳ 明朝" w:hAnsi="ＭＳ 明朝"/>
        </w:rPr>
      </w:pPr>
    </w:p>
    <w:p w14:paraId="487F60E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（関係資料の返還）</w:t>
      </w:r>
    </w:p>
    <w:p w14:paraId="59B591D3"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第15条　乙は、甲が提出した関係資料を、使用後速やかに甲に返還しなければならない。</w:t>
      </w:r>
    </w:p>
    <w:p w14:paraId="25A83AEC" w14:textId="77777777" w:rsidR="000E6B7E" w:rsidRDefault="000E6B7E">
      <w:pPr>
        <w:autoSpaceDE w:val="0"/>
        <w:autoSpaceDN w:val="0"/>
        <w:rPr>
          <w:rFonts w:ascii="ＭＳ 明朝" w:eastAsia="ＭＳ 明朝" w:hAnsi="ＭＳ 明朝"/>
        </w:rPr>
      </w:pPr>
    </w:p>
    <w:p w14:paraId="41E93F75"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（関係資料の廃棄）</w:t>
      </w:r>
    </w:p>
    <w:p w14:paraId="2C344F8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第16条　乙は、前条の規定に基づき甲に返還する関係資料及び成果物以外の関係資料を使用後速やかに廃棄しなければならない。</w:t>
      </w:r>
    </w:p>
    <w:p w14:paraId="6DDC010D" w14:textId="77777777" w:rsidR="000E6B7E" w:rsidRDefault="000E6B7E">
      <w:pPr>
        <w:autoSpaceDE w:val="0"/>
        <w:autoSpaceDN w:val="0"/>
        <w:rPr>
          <w:rFonts w:ascii="ＭＳ 明朝" w:eastAsia="ＭＳ 明朝" w:hAnsi="ＭＳ 明朝"/>
        </w:rPr>
      </w:pPr>
    </w:p>
    <w:p w14:paraId="2C213819"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（特許権等の使用）</w:t>
      </w:r>
    </w:p>
    <w:p w14:paraId="1171F1F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第17条　乙は、特許権、実用新案権、意匠権、商標権その他日本国の法令に基づき保護される第三者の権利の対象となっている履行方法等を使用するときは、その使用に関する一切の責任を負わなければならない。</w:t>
      </w:r>
    </w:p>
    <w:p w14:paraId="5B5C9D98" w14:textId="77777777" w:rsidR="000E6B7E" w:rsidRDefault="000E6B7E">
      <w:pPr>
        <w:autoSpaceDE w:val="0"/>
        <w:autoSpaceDN w:val="0"/>
        <w:rPr>
          <w:rFonts w:ascii="ＭＳ 明朝" w:eastAsia="ＭＳ 明朝" w:hAnsi="ＭＳ 明朝"/>
        </w:rPr>
      </w:pPr>
    </w:p>
    <w:p w14:paraId="0B16BCA5"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（グリーン購入等）</w:t>
      </w:r>
    </w:p>
    <w:p w14:paraId="024FB30D"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第18条　乙は、委託業務の実施において物品等を調達する場合は、甲が定める高知県グリーン購入基本方針（平成13年３月26日作成）に基づき環境物品等の調達に努めるものとする。</w:t>
      </w:r>
    </w:p>
    <w:p w14:paraId="4694BA89" w14:textId="77777777" w:rsidR="000E6B7E" w:rsidRDefault="000E6B7E">
      <w:pPr>
        <w:autoSpaceDE w:val="0"/>
        <w:autoSpaceDN w:val="0"/>
        <w:rPr>
          <w:rFonts w:ascii="ＭＳ 明朝" w:eastAsia="ＭＳ 明朝" w:hAnsi="ＭＳ 明朝"/>
        </w:rPr>
      </w:pPr>
    </w:p>
    <w:p w14:paraId="52C4F82E"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（知的財産権）</w:t>
      </w:r>
    </w:p>
    <w:p w14:paraId="6971E87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第19条　委託業務に伴い発生した発明、考案等（以下この条において「発明等」という。）から生じた特許権（又は特許を受ける権利）、実用新案権（以下「特許権等」という。）の帰属は別段の定めのない限り、次のとおりとする。</w:t>
      </w:r>
    </w:p>
    <w:p w14:paraId="51EFB1FC" w14:textId="77777777" w:rsidR="000E6B7E" w:rsidRDefault="00EC30EC">
      <w:pPr>
        <w:numPr>
          <w:ilvl w:val="0"/>
          <w:numId w:val="1"/>
        </w:numPr>
        <w:autoSpaceDE w:val="0"/>
        <w:autoSpaceDN w:val="0"/>
        <w:ind w:left="400" w:hanging="190"/>
        <w:rPr>
          <w:rFonts w:ascii="ＭＳ 明朝" w:eastAsia="ＭＳ 明朝" w:hAnsi="ＭＳ 明朝"/>
        </w:rPr>
      </w:pPr>
      <w:r>
        <w:rPr>
          <w:rFonts w:ascii="ＭＳ 明朝" w:eastAsia="ＭＳ 明朝" w:hAnsi="ＭＳ 明朝" w:hint="eastAsia"/>
        </w:rPr>
        <w:t>甲が単独で行った発明等から生じた特許権等については、甲単独に帰属するものとすること。</w:t>
      </w:r>
    </w:p>
    <w:p w14:paraId="738BF672" w14:textId="77777777" w:rsidR="000E6B7E" w:rsidRDefault="00EC30EC">
      <w:pPr>
        <w:pStyle w:val="a3"/>
        <w:numPr>
          <w:ilvl w:val="0"/>
          <w:numId w:val="1"/>
        </w:numPr>
        <w:ind w:leftChars="0" w:left="400" w:hanging="190"/>
        <w:rPr>
          <w:sz w:val="21"/>
        </w:rPr>
      </w:pPr>
      <w:r>
        <w:rPr>
          <w:rFonts w:hint="eastAsia"/>
          <w:sz w:val="21"/>
        </w:rPr>
        <w:t>乙が単独で行った発明等から生じた特許権等については、乙単独に帰属するものとすること。</w:t>
      </w:r>
    </w:p>
    <w:p w14:paraId="5B7A74D0" w14:textId="77777777" w:rsidR="000E6B7E" w:rsidRDefault="00EC30EC">
      <w:pPr>
        <w:pStyle w:val="a3"/>
        <w:numPr>
          <w:ilvl w:val="0"/>
          <w:numId w:val="1"/>
        </w:numPr>
        <w:ind w:leftChars="0" w:left="400" w:hanging="190"/>
        <w:rPr>
          <w:sz w:val="21"/>
        </w:rPr>
      </w:pPr>
      <w:r>
        <w:rPr>
          <w:rFonts w:hint="eastAsia"/>
          <w:sz w:val="21"/>
        </w:rPr>
        <w:t>甲及び乙が共同で行った発明等から生じた特許権等については、甲乙共有とすること。甲又は乙は、相手方以外の者に対して、当該特許権等に係る発明等の実施を許諾するときは、相手方の同意を得なければならない。</w:t>
      </w:r>
    </w:p>
    <w:p w14:paraId="03E04414"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が従前より保有する特許権等を成果物に適用した場合、及び前項第２号により乙に帰属する特許権等が生じ、これが成果物に適用されている場合には、乙は甲に対し、当該特許権等について、甲が自ら成果物を使用するために必要な範囲内で、無償で使用許諾するものとする。</w:t>
      </w:r>
    </w:p>
    <w:p w14:paraId="4DA0780D" w14:textId="77777777" w:rsidR="000E6B7E" w:rsidRDefault="000E6B7E">
      <w:pPr>
        <w:autoSpaceDE w:val="0"/>
        <w:autoSpaceDN w:val="0"/>
        <w:rPr>
          <w:rFonts w:ascii="ＭＳ 明朝" w:eastAsia="ＭＳ 明朝" w:hAnsi="ＭＳ 明朝"/>
        </w:rPr>
      </w:pPr>
    </w:p>
    <w:p w14:paraId="202A5AD3"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（仕様書等と業務内容が一致しない場合の是正の義務）</w:t>
      </w:r>
    </w:p>
    <w:p w14:paraId="13EB0ACD"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第20条　乙は、委託業務の内容が仕様書等又は甲乙協議の内容に適合しない場合において、甲がその是正を請求したときは、当該請求に従わなければならない。</w:t>
      </w:r>
    </w:p>
    <w:p w14:paraId="3B0A0C27" w14:textId="77777777" w:rsidR="000E6B7E" w:rsidRDefault="000E6B7E">
      <w:pPr>
        <w:autoSpaceDE w:val="0"/>
        <w:autoSpaceDN w:val="0"/>
        <w:rPr>
          <w:rFonts w:ascii="ＭＳ 明朝" w:eastAsia="ＭＳ 明朝" w:hAnsi="ＭＳ 明朝"/>
        </w:rPr>
      </w:pPr>
    </w:p>
    <w:p w14:paraId="0B80F80E"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（委託業務に従事する者に対する措置請求）</w:t>
      </w:r>
    </w:p>
    <w:p w14:paraId="6DB8FA4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第21条　甲は、委託業務に従事する者が委託業務の実施につき著しく不適当であると認められるときは、乙に対して、その理由を明示した書面により、必要な措置をとるべきことを請求することができる。</w:t>
      </w:r>
    </w:p>
    <w:p w14:paraId="6C66D47A" w14:textId="77777777" w:rsidR="000E6B7E" w:rsidRDefault="000E6B7E">
      <w:pPr>
        <w:autoSpaceDE w:val="0"/>
        <w:autoSpaceDN w:val="0"/>
        <w:rPr>
          <w:rFonts w:ascii="ＭＳ 明朝" w:eastAsia="ＭＳ 明朝" w:hAnsi="ＭＳ 明朝"/>
        </w:rPr>
      </w:pPr>
    </w:p>
    <w:p w14:paraId="3FF2463B"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（委託業務の調査等）</w:t>
      </w:r>
    </w:p>
    <w:p w14:paraId="4C7D0D4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第22条　甲は、必要がある場合には、乙に対して委託業務の処理状況につき、随時に調査し、</w:t>
      </w:r>
      <w:r>
        <w:rPr>
          <w:rFonts w:ascii="ＭＳ 明朝" w:eastAsia="ＭＳ 明朝" w:hAnsi="ＭＳ 明朝" w:hint="eastAsia"/>
        </w:rPr>
        <w:lastRenderedPageBreak/>
        <w:t>又は必要な報告を求めることができる。この場合において、乙は、その調査を拒み、若しくは妨げ、又は報告を怠ってはならない。</w:t>
      </w:r>
    </w:p>
    <w:p w14:paraId="7473B123" w14:textId="77777777" w:rsidR="000E6B7E" w:rsidRDefault="000E6B7E">
      <w:pPr>
        <w:autoSpaceDE w:val="0"/>
        <w:autoSpaceDN w:val="0"/>
        <w:rPr>
          <w:rFonts w:ascii="ＭＳ 明朝" w:eastAsia="ＭＳ 明朝" w:hAnsi="ＭＳ 明朝"/>
        </w:rPr>
      </w:pPr>
    </w:p>
    <w:p w14:paraId="155F8314"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（業務内容の変更等）</w:t>
      </w:r>
    </w:p>
    <w:p w14:paraId="0C345762"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第23条　甲は、必要がある場合には、委託業務の内容を変更し、又は委託業務を一時中止することができる。この場合において、甲及び乙は、協議内容を書面に定めるものとする。</w:t>
      </w:r>
    </w:p>
    <w:p w14:paraId="4F08F828" w14:textId="77777777" w:rsidR="000E6B7E" w:rsidRDefault="000E6B7E">
      <w:pPr>
        <w:autoSpaceDE w:val="0"/>
        <w:autoSpaceDN w:val="0"/>
        <w:rPr>
          <w:rFonts w:ascii="ＭＳ 明朝" w:eastAsia="ＭＳ 明朝" w:hAnsi="ＭＳ 明朝"/>
        </w:rPr>
      </w:pPr>
    </w:p>
    <w:p w14:paraId="2625012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（事情変更）</w:t>
      </w:r>
    </w:p>
    <w:p w14:paraId="74AA2136"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第24条　甲及び乙は、この契約の締結後、経済情勢の変動、天災地変その他予期することのできない事由によりこの契約に定める条件が不適当となったときは、協議して契約を変更することができる。</w:t>
      </w:r>
    </w:p>
    <w:p w14:paraId="3DC911F9" w14:textId="77777777" w:rsidR="000E6B7E" w:rsidRDefault="000E6B7E">
      <w:pPr>
        <w:autoSpaceDE w:val="0"/>
        <w:autoSpaceDN w:val="0"/>
        <w:rPr>
          <w:rFonts w:ascii="ＭＳ 明朝" w:eastAsia="ＭＳ 明朝" w:hAnsi="ＭＳ 明朝"/>
        </w:rPr>
      </w:pPr>
    </w:p>
    <w:p w14:paraId="65C352F3"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（乙の請求による契約期間の延長）</w:t>
      </w:r>
    </w:p>
    <w:p w14:paraId="115217C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第25条　乙は、その責めに帰することができない事由により契約期間内に委託業務を完了することができないときは、その理由を明示した書面により甲に契約期間の延長変更を請求することができる。この場合における延長日数は、甲乙協議して書面により定めるものとする。</w:t>
      </w:r>
    </w:p>
    <w:p w14:paraId="156735E4" w14:textId="77777777" w:rsidR="000E6B7E" w:rsidRDefault="000E6B7E">
      <w:pPr>
        <w:autoSpaceDE w:val="0"/>
        <w:autoSpaceDN w:val="0"/>
        <w:rPr>
          <w:rFonts w:ascii="ＭＳ 明朝" w:eastAsia="ＭＳ 明朝" w:hAnsi="ＭＳ 明朝"/>
        </w:rPr>
      </w:pPr>
    </w:p>
    <w:p w14:paraId="338B2453"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（甲の請求による契約期間の短縮）</w:t>
      </w:r>
    </w:p>
    <w:p w14:paraId="7BFD5C57"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第26条　甲は、特別の理由により契約期間を短縮する必要があるときは、契約期間の短縮変更を乙に請求することができる。この場合における短縮日数は、甲乙協議して書面により定めるものとする。</w:t>
      </w:r>
    </w:p>
    <w:p w14:paraId="41CC6DCA" w14:textId="77777777" w:rsidR="000E6B7E" w:rsidRDefault="000E6B7E">
      <w:pPr>
        <w:autoSpaceDE w:val="0"/>
        <w:autoSpaceDN w:val="0"/>
        <w:rPr>
          <w:rFonts w:ascii="ＭＳ 明朝" w:eastAsia="ＭＳ 明朝" w:hAnsi="ＭＳ 明朝"/>
        </w:rPr>
      </w:pPr>
    </w:p>
    <w:p w14:paraId="5A9CC5B5"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（危険負担）</w:t>
      </w:r>
    </w:p>
    <w:p w14:paraId="4B599D1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第27条　成果物が有る場合は、成果物の引渡し前に、成果物に生じた損害その他委託業務を行うに当たり生じた損害（第三者に及ぼした損害を含む。）については、乙がその費用を負担する。成果物が無い場合は、委託業務を行うに当たり生じた損害（第三者に及ぼした損害を含む。）については、乙がその費用を負担する。ただし、成果物の有無にかかわらず、その損害のうち甲の責めに帰すべき事由によるものについては、この限りでない。</w:t>
      </w:r>
    </w:p>
    <w:p w14:paraId="47ECBAF2" w14:textId="77777777" w:rsidR="000E6B7E" w:rsidRDefault="000E6B7E">
      <w:pPr>
        <w:autoSpaceDE w:val="0"/>
        <w:autoSpaceDN w:val="0"/>
        <w:ind w:left="202" w:hangingChars="100" w:hanging="202"/>
        <w:rPr>
          <w:rFonts w:ascii="ＭＳ 明朝" w:eastAsia="ＭＳ 明朝" w:hAnsi="ＭＳ 明朝"/>
        </w:rPr>
      </w:pPr>
    </w:p>
    <w:p w14:paraId="5FCCC136"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（第三者に対する賠償責任）</w:t>
      </w:r>
    </w:p>
    <w:p w14:paraId="4D1D12A7"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第27条の２　甲は、前条の規定により乙が賠償すべき損害を乙に代わって第三者に賠償した場合には、乙に対して、賠償した金額及び賠償に伴い発生した費用を求償するものとする。</w:t>
      </w:r>
    </w:p>
    <w:p w14:paraId="6F6168EE" w14:textId="77777777" w:rsidR="000E6B7E" w:rsidRDefault="000E6B7E">
      <w:pPr>
        <w:autoSpaceDE w:val="0"/>
        <w:autoSpaceDN w:val="0"/>
        <w:rPr>
          <w:rFonts w:ascii="ＭＳ 明朝" w:eastAsia="ＭＳ 明朝" w:hAnsi="ＭＳ 明朝"/>
        </w:rPr>
      </w:pPr>
    </w:p>
    <w:p w14:paraId="0703719E"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（検査及び引渡し）</w:t>
      </w:r>
    </w:p>
    <w:p w14:paraId="2A2A7751"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第28条　乙は、委託業務を完了したときは、速やかに業務完了報告書等を甲に提出しなければならない。ただし、成果物が有る場合は、乙は、履行期限までに業務完了報告書等を成果物とともに甲に提出しなければならない。</w:t>
      </w:r>
    </w:p>
    <w:p w14:paraId="3A302BC1"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甲は、前項の業務完了報告書等を受理した日から10日以内に仕様書等に定める内容に基づき委託業務の完了を確認し、検査を行わなければならない。</w:t>
      </w:r>
    </w:p>
    <w:p w14:paraId="650B4FF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前項の検査の結果不合格と認められ、補正を命じられたときは、乙は、直ちに補正して甲の再検査を受けなければならない。この場合において、乙は、委託料の増額を請求することはできない。</w:t>
      </w:r>
    </w:p>
    <w:p w14:paraId="7E07DA8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４　成果物が有る場合、成果物の引渡しは、前２項の規定による検査又は再検査に合格したときに行われたものとする。</w:t>
      </w:r>
    </w:p>
    <w:p w14:paraId="0E572312"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５　成果物が有る場合、成果物の所有権は、前項の規定による引渡しのときをもって乙から甲に移転するものとする。</w:t>
      </w:r>
    </w:p>
    <w:p w14:paraId="3FE91BAB" w14:textId="44AF5F98" w:rsidR="000E6B7E" w:rsidRDefault="000E6B7E">
      <w:pPr>
        <w:autoSpaceDE w:val="0"/>
        <w:autoSpaceDN w:val="0"/>
        <w:rPr>
          <w:rFonts w:ascii="ＭＳ 明朝" w:eastAsia="ＭＳ 明朝" w:hAnsi="ＭＳ 明朝"/>
        </w:rPr>
      </w:pPr>
    </w:p>
    <w:p w14:paraId="16F31DC4" w14:textId="77777777" w:rsidR="00E93540" w:rsidRDefault="00E93540">
      <w:pPr>
        <w:autoSpaceDE w:val="0"/>
        <w:autoSpaceDN w:val="0"/>
        <w:rPr>
          <w:rFonts w:ascii="ＭＳ 明朝" w:eastAsia="ＭＳ 明朝" w:hAnsi="ＭＳ 明朝"/>
        </w:rPr>
      </w:pPr>
    </w:p>
    <w:p w14:paraId="6CD73673"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lastRenderedPageBreak/>
        <w:t>（委託料の支払）</w:t>
      </w:r>
    </w:p>
    <w:p w14:paraId="1750D6FC"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第29条　乙は、前条の検査に合格したときは、甲に対し委託料の支払を請求することができる。</w:t>
      </w:r>
    </w:p>
    <w:p w14:paraId="1354491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甲は、前項の規定による請求があったときは、請求書を受理した日から30日以内に委託料を乙に支払わなければならない。</w:t>
      </w:r>
    </w:p>
    <w:p w14:paraId="23855632" w14:textId="77777777" w:rsidR="000E6B7E" w:rsidRDefault="000E6B7E">
      <w:pPr>
        <w:autoSpaceDE w:val="0"/>
        <w:autoSpaceDN w:val="0"/>
        <w:ind w:left="202" w:hangingChars="100" w:hanging="202"/>
        <w:rPr>
          <w:rFonts w:ascii="ＭＳ 明朝" w:eastAsia="ＭＳ 明朝" w:hAnsi="ＭＳ 明朝"/>
        </w:rPr>
      </w:pPr>
    </w:p>
    <w:p w14:paraId="4D487748"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（部分引渡し）</w:t>
      </w:r>
    </w:p>
    <w:p w14:paraId="7014EB0E"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第30条　委託業務について、成果物が有る場合で甲が仕様書において委託業務の完了に先だって引渡しを受けるべきことを指定した部分がある場合において、当該指定部分の業務が完了したときについては、第28条中「委託業務」とあるのは「仕様書において委託業務の完了に先だって引渡しを受けるべきことを指定した部分に係る委託業務」と、「成果物」とあるのは「仕様書において委託業務の完了に先だって引渡しを受けるべきことを指定した部分に係る成果物」と、第29条中「委託料」とあるのは「部分引渡しに係る委託料」と読み替えて、これらの規定を準用する。</w:t>
      </w:r>
    </w:p>
    <w:p w14:paraId="6D8A797C" w14:textId="77777777" w:rsidR="000E6B7E" w:rsidRDefault="00EC30EC">
      <w:pPr>
        <w:autoSpaceDE w:val="0"/>
        <w:autoSpaceDN w:val="0"/>
        <w:ind w:left="135" w:hangingChars="67" w:hanging="135"/>
        <w:rPr>
          <w:rFonts w:ascii="ＭＳ 明朝" w:eastAsia="ＭＳ 明朝" w:hAnsi="ＭＳ 明朝"/>
        </w:rPr>
      </w:pPr>
      <w:r>
        <w:rPr>
          <w:rFonts w:ascii="ＭＳ 明朝" w:eastAsia="ＭＳ 明朝" w:hAnsi="ＭＳ 明朝" w:hint="eastAsia"/>
        </w:rPr>
        <w:t>２　前項に規定する場合のほか、成果物の一部分が完了し、かつ、可分なものであるときは、甲は、当該部分について、乙の承諾を得て引渡しを受けることができる。この場合において、第28条中「委託業務」とあるのは「引渡部分に係る委託業務」と、「成果物」とあるのは「引渡部分に係る成果物」と、第29条中「委託料」とあるのは「部分引渡しに係る委託料」と読み替えて、これらの規定を準用する｡</w:t>
      </w:r>
    </w:p>
    <w:p w14:paraId="74637E8F" w14:textId="77777777" w:rsidR="000E6B7E" w:rsidRDefault="000E6B7E">
      <w:pPr>
        <w:autoSpaceDE w:val="0"/>
        <w:autoSpaceDN w:val="0"/>
        <w:ind w:left="135" w:hangingChars="67" w:hanging="135"/>
        <w:rPr>
          <w:rFonts w:ascii="ＭＳ 明朝" w:eastAsia="ＭＳ 明朝" w:hAnsi="ＭＳ 明朝"/>
        </w:rPr>
      </w:pPr>
    </w:p>
    <w:p w14:paraId="27FB1F2C"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（履行遅滞の場合における延滞違約金等）</w:t>
      </w:r>
    </w:p>
    <w:p w14:paraId="67E7B220"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第31条　乙が契約期間内に委託業務を完了することができない場合においては、乙は、甲に対して、第37条第１項の損害賠償とは別に、延滞違約金を支払うものとする。ただし、</w:t>
      </w:r>
      <w:r>
        <w:rPr>
          <w:rFonts w:hint="eastAsia"/>
        </w:rPr>
        <w:t>乙が委託業務を完了できない理由が乙の責めに帰することができない事由によるものであるとき又は</w:t>
      </w:r>
      <w:r>
        <w:rPr>
          <w:rFonts w:ascii="ＭＳ 明朝" w:eastAsia="ＭＳ 明朝" w:hAnsi="ＭＳ 明朝" w:hint="eastAsia"/>
        </w:rPr>
        <w:t>延滞違約金の額が100円に満たないときは、この限りでない。</w:t>
      </w:r>
    </w:p>
    <w:p w14:paraId="3EA958F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前項の延滞違約金の額は、委託料から出来高部分に相応する委託料相当額を控除した額につき、遅延日数に応じ、「８　遅延利息又は延滞違約金の率」の割合で計算した額（当該額に１円未満の端数があるときは、当該端数を切り捨てた額。次項において同じ。）とする。</w:t>
      </w:r>
    </w:p>
    <w:p w14:paraId="01C7697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甲の責めに帰すべき事由により、第29条第２項に規定する委託料の支払が遅れた場合においては、乙は、未受領金額につき、遅延日数に応じ、「８　遅延利息又は延滞違約金の率」の割合で計算した額を遅延利息として甲に請求することができる。</w:t>
      </w:r>
    </w:p>
    <w:p w14:paraId="5A26546C"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４　第１項の場合において、乙が第３条の規定による契約保証金を納付しているときは、甲は、これを延滞違約金に充当することができる。</w:t>
      </w:r>
    </w:p>
    <w:p w14:paraId="0B818AAE" w14:textId="77777777" w:rsidR="000E6B7E" w:rsidRDefault="000E6B7E">
      <w:pPr>
        <w:autoSpaceDE w:val="0"/>
        <w:autoSpaceDN w:val="0"/>
        <w:ind w:left="202" w:hangingChars="100" w:hanging="202"/>
        <w:rPr>
          <w:rFonts w:ascii="ＭＳ 明朝" w:eastAsia="ＭＳ 明朝" w:hAnsi="ＭＳ 明朝"/>
        </w:rPr>
      </w:pPr>
    </w:p>
    <w:p w14:paraId="03B1FEB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w:t>
      </w:r>
      <w:r>
        <w:rPr>
          <w:rFonts w:hint="eastAsia"/>
        </w:rPr>
        <w:t>契約不適合責任</w:t>
      </w:r>
      <w:r>
        <w:rPr>
          <w:rFonts w:ascii="ＭＳ 明朝" w:eastAsia="ＭＳ 明朝" w:hAnsi="ＭＳ 明朝" w:hint="eastAsia"/>
        </w:rPr>
        <w:t>）</w:t>
      </w:r>
    </w:p>
    <w:p w14:paraId="5E859396"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第32条　甲は、仕様書等に定める内容若しくは</w:t>
      </w:r>
      <w:r>
        <w:rPr>
          <w:rFonts w:hint="eastAsia"/>
        </w:rPr>
        <w:t>成果物の種類、品質又は数量に関して契約の内容に適合しない状態（以下この条において「契約不適合」という。）があるときは、乙に対してその契約不適合の修補、交換、補充その他の方法による履行の追完を請求（以下この条において「追完請求」という。）することができる。</w:t>
      </w:r>
    </w:p>
    <w:p w14:paraId="457BCAE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前項の</w:t>
      </w:r>
      <w:r>
        <w:rPr>
          <w:rFonts w:hint="eastAsia"/>
        </w:rPr>
        <w:t>場合において、甲が相当の期間を定めて履行の追完を催告してもその期間内に履行の追完がないときは、甲は、その不適合の程度に応じて委託料の減額を請求（以下この条において「委託料減額請求」という。）することができる。</w:t>
      </w:r>
    </w:p>
    <w:p w14:paraId="392462A7" w14:textId="77777777" w:rsidR="000E6B7E" w:rsidRDefault="00EC30EC">
      <w:pPr>
        <w:autoSpaceDE w:val="0"/>
        <w:autoSpaceDN w:val="0"/>
        <w:ind w:left="202" w:hangingChars="100" w:hanging="202"/>
      </w:pPr>
      <w:r>
        <w:rPr>
          <w:rFonts w:ascii="ＭＳ 明朝" w:eastAsia="ＭＳ 明朝" w:hAnsi="ＭＳ 明朝" w:hint="eastAsia"/>
        </w:rPr>
        <w:t xml:space="preserve">３　</w:t>
      </w:r>
      <w:r>
        <w:rPr>
          <w:rFonts w:hint="eastAsia"/>
        </w:rPr>
        <w:t>前項の規定にかかわらず、次に掲げる場合には、甲は、催告をすることなく直ちに委託料減額請求をすることができる。</w:t>
      </w:r>
    </w:p>
    <w:p w14:paraId="43E96CDF" w14:textId="77777777" w:rsidR="000E6B7E" w:rsidRDefault="00EC30EC">
      <w:pPr>
        <w:autoSpaceDE w:val="0"/>
        <w:autoSpaceDN w:val="0"/>
        <w:ind w:leftChars="100" w:left="404" w:hangingChars="100" w:hanging="202"/>
      </w:pPr>
      <w:r>
        <w:rPr>
          <w:rFonts w:ascii="ＭＳ 明朝" w:eastAsia="ＭＳ 明朝" w:hAnsi="ＭＳ 明朝" w:hint="eastAsia"/>
        </w:rPr>
        <w:t>(</w:t>
      </w:r>
      <w:r>
        <w:rPr>
          <w:rFonts w:hint="eastAsia"/>
        </w:rPr>
        <w:t>１</w:t>
      </w:r>
      <w:r>
        <w:rPr>
          <w:rFonts w:asciiTheme="minorEastAsia" w:hAnsiTheme="minorEastAsia" w:hint="eastAsia"/>
        </w:rPr>
        <w:t>)</w:t>
      </w:r>
      <w:r>
        <w:rPr>
          <w:rFonts w:hint="eastAsia"/>
        </w:rPr>
        <w:t xml:space="preserve">　履行の追完が不能であるとき。</w:t>
      </w:r>
    </w:p>
    <w:p w14:paraId="6D02766F" w14:textId="77777777" w:rsidR="000E6B7E" w:rsidRDefault="00EC30EC">
      <w:pPr>
        <w:autoSpaceDE w:val="0"/>
        <w:autoSpaceDN w:val="0"/>
        <w:ind w:leftChars="100" w:left="404" w:hangingChars="100" w:hanging="202"/>
      </w:pPr>
      <w:r>
        <w:rPr>
          <w:rFonts w:ascii="ＭＳ 明朝" w:eastAsia="ＭＳ 明朝" w:hAnsi="ＭＳ 明朝" w:hint="eastAsia"/>
        </w:rPr>
        <w:t>(</w:t>
      </w:r>
      <w:r>
        <w:rPr>
          <w:rFonts w:hint="eastAsia"/>
        </w:rPr>
        <w:t>２</w:t>
      </w:r>
      <w:r>
        <w:rPr>
          <w:rFonts w:asciiTheme="minorEastAsia" w:hAnsiTheme="minorEastAsia" w:hint="eastAsia"/>
        </w:rPr>
        <w:t>)</w:t>
      </w:r>
      <w:r>
        <w:rPr>
          <w:rFonts w:hint="eastAsia"/>
        </w:rPr>
        <w:t xml:space="preserve">　乙が履行の追完を拒絶する意思を明確に表示したとき。</w:t>
      </w:r>
    </w:p>
    <w:p w14:paraId="12866ED9" w14:textId="77777777" w:rsidR="000E6B7E" w:rsidRDefault="00EC30EC">
      <w:pPr>
        <w:autoSpaceDE w:val="0"/>
        <w:autoSpaceDN w:val="0"/>
        <w:ind w:leftChars="100" w:left="404" w:hangingChars="100" w:hanging="202"/>
      </w:pPr>
      <w:r>
        <w:rPr>
          <w:rFonts w:ascii="ＭＳ 明朝" w:eastAsia="ＭＳ 明朝" w:hAnsi="ＭＳ 明朝" w:hint="eastAsia"/>
        </w:rPr>
        <w:t>(</w:t>
      </w:r>
      <w:r>
        <w:rPr>
          <w:rFonts w:hint="eastAsia"/>
        </w:rPr>
        <w:t>３</w:t>
      </w:r>
      <w:r>
        <w:rPr>
          <w:rFonts w:asciiTheme="minorEastAsia" w:hAnsiTheme="minorEastAsia" w:hint="eastAsia"/>
        </w:rPr>
        <w:t>)</w:t>
      </w:r>
      <w:r>
        <w:rPr>
          <w:rFonts w:hint="eastAsia"/>
        </w:rPr>
        <w:t xml:space="preserve">　特定の日時又は一定の期間内に履行をしなければ契約をした目的を達成することができない場合において、乙が履行の追完をしないでその時期を経過したとき。</w:t>
      </w:r>
    </w:p>
    <w:p w14:paraId="4A572B4F" w14:textId="77777777" w:rsidR="000E6B7E" w:rsidRDefault="00EC30EC">
      <w:pPr>
        <w:autoSpaceDE w:val="0"/>
        <w:autoSpaceDN w:val="0"/>
        <w:ind w:leftChars="100" w:left="404" w:hangingChars="100" w:hanging="202"/>
      </w:pPr>
      <w:r>
        <w:rPr>
          <w:rFonts w:ascii="ＭＳ 明朝" w:eastAsia="ＭＳ 明朝" w:hAnsi="ＭＳ 明朝" w:hint="eastAsia"/>
        </w:rPr>
        <w:t>(</w:t>
      </w:r>
      <w:r>
        <w:rPr>
          <w:rFonts w:hint="eastAsia"/>
        </w:rPr>
        <w:t>４</w:t>
      </w:r>
      <w:r>
        <w:rPr>
          <w:rFonts w:asciiTheme="minorEastAsia" w:hAnsiTheme="minorEastAsia" w:hint="eastAsia"/>
        </w:rPr>
        <w:t>)</w:t>
      </w:r>
      <w:r>
        <w:rPr>
          <w:rFonts w:hint="eastAsia"/>
        </w:rPr>
        <w:t xml:space="preserve">　前各号に掲げる場合のほか、前項の催告をしても履行の追完を受ける見込みがないこ</w:t>
      </w:r>
      <w:r>
        <w:rPr>
          <w:rFonts w:hint="eastAsia"/>
        </w:rPr>
        <w:lastRenderedPageBreak/>
        <w:t>とが明らかであるとき。</w:t>
      </w:r>
    </w:p>
    <w:p w14:paraId="0D25638C" w14:textId="77777777" w:rsidR="000E6B7E" w:rsidRDefault="00EC30EC">
      <w:pPr>
        <w:autoSpaceDE w:val="0"/>
        <w:autoSpaceDN w:val="0"/>
        <w:ind w:left="202" w:hangingChars="100" w:hanging="202"/>
      </w:pPr>
      <w:r>
        <w:rPr>
          <w:rFonts w:hint="eastAsia"/>
        </w:rPr>
        <w:t>４　追完請求又は委託料減額請求は、契約不適合が仕様書等の内容により生じたものであるときは、行うことができない。ただし、乙が、仕様書等の内容が不適当であることを知りながら告げなかったときは、この限りでない。</w:t>
      </w:r>
    </w:p>
    <w:p w14:paraId="6E68B046" w14:textId="77777777" w:rsidR="000E6B7E" w:rsidRDefault="00EC30EC">
      <w:pPr>
        <w:autoSpaceDE w:val="0"/>
        <w:autoSpaceDN w:val="0"/>
        <w:ind w:left="202" w:hangingChars="100" w:hanging="202"/>
      </w:pPr>
      <w:r>
        <w:rPr>
          <w:rFonts w:ascii="ＭＳ 明朝" w:eastAsia="ＭＳ 明朝" w:hAnsi="ＭＳ 明朝" w:hint="eastAsia"/>
        </w:rPr>
        <w:t>５　第１項から第３項までの規定は、第37条の規定による損害賠償の請求並びに第33条、第33条の２及び第33条の３の規定による解除権の行使を妨げない。</w:t>
      </w:r>
    </w:p>
    <w:p w14:paraId="413F5308" w14:textId="77777777" w:rsidR="000E6B7E" w:rsidRDefault="00EC30EC">
      <w:pPr>
        <w:autoSpaceDE w:val="0"/>
        <w:autoSpaceDN w:val="0"/>
        <w:ind w:left="202" w:hangingChars="100" w:hanging="202"/>
        <w:rPr>
          <w:rFonts w:ascii="ＭＳ 明朝" w:eastAsia="ＭＳ 明朝" w:hAnsi="ＭＳ 明朝"/>
        </w:rPr>
      </w:pPr>
      <w:r>
        <w:rPr>
          <w:rFonts w:hint="eastAsia"/>
        </w:rPr>
        <w:t>６　甲が契約不適合（数量に関する契約不適合を除く。）を知ったときから１年以内にその旨を乙に通知しないときは、甲は、その不適合を理由として、前各項までに規定する追完請求、委託料減額請求、損害賠償の請求及び契約の解除をすることができない。ただし、乙が甲による検査に合格したときその不適合を知り、又は重大な過失によって知らなかったときは、この限りでない。</w:t>
      </w:r>
    </w:p>
    <w:p w14:paraId="35613F6F" w14:textId="77777777" w:rsidR="000E6B7E" w:rsidRDefault="000E6B7E">
      <w:pPr>
        <w:autoSpaceDE w:val="0"/>
        <w:autoSpaceDN w:val="0"/>
        <w:rPr>
          <w:rFonts w:ascii="ＭＳ 明朝" w:eastAsia="ＭＳ 明朝" w:hAnsi="ＭＳ 明朝"/>
        </w:rPr>
      </w:pPr>
    </w:p>
    <w:p w14:paraId="6ECB63E2"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（甲の解除権）</w:t>
      </w:r>
    </w:p>
    <w:p w14:paraId="0BC3B7C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第33条　甲は、乙が次の各号のいずれかに該当するとき</w:t>
      </w:r>
      <w:r>
        <w:rPr>
          <w:rFonts w:hint="eastAsia"/>
        </w:rPr>
        <w:t>（乙が共同企業体である場合は、その構成員のいずれかのみが該当する場合を含む。）</w:t>
      </w:r>
      <w:r>
        <w:rPr>
          <w:rFonts w:ascii="ＭＳ 明朝" w:eastAsia="ＭＳ 明朝" w:hAnsi="ＭＳ 明朝" w:hint="eastAsia"/>
        </w:rPr>
        <w:t>は、</w:t>
      </w:r>
      <w:r>
        <w:rPr>
          <w:rFonts w:hint="eastAsia"/>
        </w:rPr>
        <w:t>催告することなく直ちに</w:t>
      </w:r>
      <w:r>
        <w:rPr>
          <w:rFonts w:ascii="ＭＳ 明朝" w:eastAsia="ＭＳ 明朝" w:hAnsi="ＭＳ 明朝" w:hint="eastAsia"/>
        </w:rPr>
        <w:t>契約を解除することができる。この場合において、解除により乙に損害が生じたとしても、甲はその損害の賠償の責めを負わないものとする。</w:t>
      </w:r>
    </w:p>
    <w:p w14:paraId="6E6E5609"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(１)　正当な理由なく、委託業務に着手すべき期日を過ぎても委託業務に着手しないとき。</w:t>
      </w:r>
    </w:p>
    <w:p w14:paraId="19E78411"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(２)　契約期間内に委託業務が完了しないと明らかに認められるとき。</w:t>
      </w:r>
    </w:p>
    <w:p w14:paraId="61C2501F"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(３)　差押え、仮差押え、仮処分、競売の申立て又は租税滞納処分その他公権力の処分を受けたとき。</w:t>
      </w:r>
    </w:p>
    <w:p w14:paraId="7688AE31"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(４)　破産、会社更生若しくは民事再生手続その他これらに類する手続の申立てをし、又は申立てをされたとき。</w:t>
      </w:r>
    </w:p>
    <w:p w14:paraId="748F9472"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(５)　自ら振り出し、若しくは引き受けた手形又は小切手につき、不渡り処分を受ける等支払停止状態に至ったとき。</w:t>
      </w:r>
    </w:p>
    <w:p w14:paraId="433EC2FD" w14:textId="77777777" w:rsidR="000E6B7E" w:rsidRDefault="00EC30EC">
      <w:pPr>
        <w:autoSpaceDE w:val="0"/>
        <w:autoSpaceDN w:val="0"/>
        <w:ind w:leftChars="100" w:left="404" w:hangingChars="100" w:hanging="202"/>
        <w:rPr>
          <w:rFonts w:ascii="ＭＳ 明朝" w:eastAsia="ＭＳ 明朝" w:hAnsi="ＭＳ 明朝"/>
        </w:rPr>
      </w:pPr>
      <w:r>
        <w:rPr>
          <w:rFonts w:ascii="ＭＳ 明朝" w:eastAsia="ＭＳ 明朝" w:hAnsi="ＭＳ 明朝" w:hint="eastAsia"/>
        </w:rPr>
        <w:t>(６)　この契約に違反し、甲が相当の期間を定めて催告したにもかかわらず、乙がその違反を是正しないとき。</w:t>
      </w:r>
    </w:p>
    <w:p w14:paraId="59CB3B33"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(７)　前各号に掲げる場合のほか、この契約に違反し、その違反により契約の目的を達成することができないと認められるとき。</w:t>
      </w:r>
    </w:p>
    <w:p w14:paraId="64AB04D1"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２　前項の規定により契約が解除された場合においては、乙は、委託料の10分の１に相当する額（当該額に１円未満の端数があるときは、当該端数を切り捨てた額）を違約金として甲の指定する期限までに支払わなければならない。</w:t>
      </w:r>
    </w:p>
    <w:p w14:paraId="0FE4B858"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３　前項の場合において、乙が共同企業体であるときは、すべての構成員</w:t>
      </w:r>
      <w:r>
        <w:rPr>
          <w:rFonts w:hint="eastAsia"/>
        </w:rPr>
        <w:t>（過去に構成員であった者も含む。）</w:t>
      </w:r>
      <w:r>
        <w:rPr>
          <w:rFonts w:ascii="ＭＳ 明朝" w:eastAsia="ＭＳ 明朝" w:hAnsi="ＭＳ 明朝" w:hint="eastAsia"/>
        </w:rPr>
        <w:t>は、連帯して甲に違約金を支払わなければならない。乙が既に解散しているときも、同様とする。</w:t>
      </w:r>
    </w:p>
    <w:p w14:paraId="5480C97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４　第２項の場合において、乙が第３条の規定による契約保証金を納付しているときは、甲は、これを違約金に充当することができる。</w:t>
      </w:r>
    </w:p>
    <w:p w14:paraId="6BBD5DE6" w14:textId="77777777" w:rsidR="000E6B7E" w:rsidRDefault="000E6B7E">
      <w:pPr>
        <w:autoSpaceDE w:val="0"/>
        <w:autoSpaceDN w:val="0"/>
        <w:rPr>
          <w:rFonts w:ascii="ＭＳ 明朝" w:eastAsia="ＭＳ 明朝" w:hAnsi="ＭＳ 明朝"/>
        </w:rPr>
      </w:pPr>
    </w:p>
    <w:p w14:paraId="5AC83CEF"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（暴力団排除措置による解除）</w:t>
      </w:r>
    </w:p>
    <w:p w14:paraId="4ED68ABE"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第33条の２　甲は、乙が次の各号のいずれかに該当するとき</w:t>
      </w:r>
      <w:r>
        <w:rPr>
          <w:rFonts w:hint="eastAsia"/>
        </w:rPr>
        <w:t>（乙が共同企業体である場合は、その構成員のいずれかのみが該当する場合を含む。）</w:t>
      </w:r>
      <w:r>
        <w:rPr>
          <w:rFonts w:ascii="ＭＳ 明朝" w:eastAsia="ＭＳ 明朝" w:hAnsi="ＭＳ 明朝" w:hint="eastAsia"/>
        </w:rPr>
        <w:t>は、契約を解除することができる。この場合において、解除により乙に損害が生じたとしても、甲はその損害の賠償の責めを負わないものとする。</w:t>
      </w:r>
    </w:p>
    <w:p w14:paraId="179586C6"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(１)　暴力団（高知県暴力団排除条例第２条第１号に規定する暴力団をいう。以下この項において同じ。）であると認められるとき。</w:t>
      </w:r>
    </w:p>
    <w:p w14:paraId="5E60150C"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(２)　役員等（次に掲げる者をいう。以下この項において同じ。）が暴力団員等であると認められるとき。</w:t>
      </w:r>
    </w:p>
    <w:p w14:paraId="27145344" w14:textId="77777777" w:rsidR="000E6B7E" w:rsidRDefault="00EC30EC">
      <w:pPr>
        <w:autoSpaceDE w:val="0"/>
        <w:autoSpaceDN w:val="0"/>
        <w:ind w:leftChars="200" w:left="606" w:hangingChars="100" w:hanging="202"/>
        <w:rPr>
          <w:rFonts w:ascii="ＭＳ 明朝" w:eastAsia="ＭＳ 明朝" w:hAnsi="ＭＳ 明朝"/>
        </w:rPr>
      </w:pPr>
      <w:r>
        <w:rPr>
          <w:rFonts w:ascii="ＭＳ 明朝" w:eastAsia="ＭＳ 明朝" w:hAnsi="ＭＳ 明朝" w:hint="eastAsia"/>
        </w:rPr>
        <w:t>ア　法人にあっては、代表役員等及び一般役員であって経営に事実上参加している者</w:t>
      </w:r>
    </w:p>
    <w:p w14:paraId="51CB0C61" w14:textId="77777777" w:rsidR="000E6B7E" w:rsidRDefault="00EC30EC">
      <w:pPr>
        <w:autoSpaceDE w:val="0"/>
        <w:autoSpaceDN w:val="0"/>
        <w:ind w:leftChars="200" w:left="606" w:hangingChars="100" w:hanging="202"/>
        <w:rPr>
          <w:rFonts w:ascii="ＭＳ 明朝" w:eastAsia="ＭＳ 明朝" w:hAnsi="ＭＳ 明朝"/>
        </w:rPr>
      </w:pPr>
      <w:r>
        <w:rPr>
          <w:rFonts w:ascii="ＭＳ 明朝" w:eastAsia="ＭＳ 明朝" w:hAnsi="ＭＳ 明朝" w:hint="eastAsia"/>
        </w:rPr>
        <w:lastRenderedPageBreak/>
        <w:t>イ　法人以外の団体にあっては、代表者、理事その他アに掲げる者と同等の責任を有する者</w:t>
      </w:r>
    </w:p>
    <w:p w14:paraId="75A6B350" w14:textId="77777777" w:rsidR="000E6B7E" w:rsidRDefault="00EC30EC">
      <w:pPr>
        <w:autoSpaceDE w:val="0"/>
        <w:autoSpaceDN w:val="0"/>
        <w:ind w:leftChars="200" w:left="606" w:hangingChars="100" w:hanging="202"/>
        <w:rPr>
          <w:rFonts w:ascii="ＭＳ 明朝" w:eastAsia="ＭＳ 明朝" w:hAnsi="ＭＳ 明朝"/>
        </w:rPr>
      </w:pPr>
      <w:r>
        <w:rPr>
          <w:rFonts w:ascii="ＭＳ 明朝" w:eastAsia="ＭＳ 明朝" w:hAnsi="ＭＳ 明朝" w:hint="eastAsia"/>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14:paraId="1739E83F"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(３)　役員等が、業務に関し、暴力団員等であることを知りながら当該者を使用し、又は雇用していると認められるとき。</w:t>
      </w:r>
    </w:p>
    <w:p w14:paraId="238F66D2"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(４)　暴力団又は暴力団員等がその経営又は運営に実質的に関与していると認められるとき。</w:t>
      </w:r>
    </w:p>
    <w:p w14:paraId="4F684707"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(５)　役員等が、自己、その属する法人等（法人その他の団体をいう。）若しくは第三者の利益を図り、又は第三者に損害を加えることを目的として、暴力団又は暴力団員等を利用していると認められるとき。</w:t>
      </w:r>
    </w:p>
    <w:p w14:paraId="6E79AEFB"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(６)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14:paraId="4D3AD269" w14:textId="77777777" w:rsidR="000E6B7E" w:rsidRDefault="00EC30EC">
      <w:pPr>
        <w:autoSpaceDE w:val="0"/>
        <w:autoSpaceDN w:val="0"/>
        <w:ind w:leftChars="100" w:left="404" w:hangingChars="100" w:hanging="202"/>
        <w:rPr>
          <w:rFonts w:ascii="ＭＳ 明朝" w:eastAsia="ＭＳ 明朝" w:hAnsi="ＭＳ 明朝"/>
        </w:rPr>
      </w:pPr>
      <w:r>
        <w:rPr>
          <w:rFonts w:ascii="ＭＳ 明朝" w:eastAsia="ＭＳ 明朝" w:hAnsi="ＭＳ 明朝" w:hint="eastAsia"/>
        </w:rPr>
        <w:t>(７)　役員等が、業務に関し、暴力団又は暴力団員等が経営又は運営に実質的に関与していると認められる業者であることを知りながら、これを利用していると認められるとき。</w:t>
      </w:r>
    </w:p>
    <w:p w14:paraId="64A6F077"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(８)　役員等が、県との契約に関し、暴力団又は暴力団員等が経営又は運営に実質的に関与していると認められる業者であることを知りながら、これを利用していると認められるとき。</w:t>
      </w:r>
    </w:p>
    <w:p w14:paraId="7363FBC4"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(９)　前各号に掲げるもののほか、役員等が暴力団又は暴力団員等と社会的に非難されるべき関係を有していると認められるとき。</w:t>
      </w:r>
    </w:p>
    <w:p w14:paraId="5DBE75AD"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(10)　第７条に規定する義務を履行しなかったと認められるとき。</w:t>
      </w:r>
    </w:p>
    <w:p w14:paraId="6EB56834"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２　前条第２項から第４項までの規定は、前項の規定によりこの契約が解除された場合に準用する。</w:t>
      </w:r>
    </w:p>
    <w:p w14:paraId="406B847B" w14:textId="77777777" w:rsidR="000E6B7E" w:rsidRDefault="000E6B7E">
      <w:pPr>
        <w:autoSpaceDE w:val="0"/>
        <w:autoSpaceDN w:val="0"/>
        <w:rPr>
          <w:rFonts w:ascii="ＭＳ 明朝" w:eastAsia="ＭＳ 明朝" w:hAnsi="ＭＳ 明朝"/>
        </w:rPr>
      </w:pPr>
    </w:p>
    <w:p w14:paraId="77C64A9B" w14:textId="77777777" w:rsidR="000E6B7E" w:rsidRDefault="00EC30EC">
      <w:pPr>
        <w:widowControl/>
        <w:autoSpaceDE w:val="0"/>
        <w:autoSpaceDN w:val="0"/>
        <w:rPr>
          <w:rFonts w:ascii="ＭＳ 明朝" w:eastAsia="ＭＳ 明朝" w:hAnsi="ＭＳ 明朝"/>
        </w:rPr>
      </w:pPr>
      <w:r>
        <w:rPr>
          <w:rFonts w:ascii="ＭＳ 明朝" w:eastAsia="ＭＳ 明朝" w:hAnsi="ＭＳ 明朝" w:hint="eastAsia"/>
        </w:rPr>
        <w:t xml:space="preserve">　（談合等の不正行為があった場合の解除）</w:t>
      </w:r>
    </w:p>
    <w:p w14:paraId="0D291A0B"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第33条の３　甲は、乙がこの契約に関して、次の各号のいずれかに該当するとき</w:t>
      </w:r>
      <w:r>
        <w:rPr>
          <w:rFonts w:asciiTheme="minorEastAsia" w:hAnsiTheme="minorEastAsia" w:hint="eastAsia"/>
        </w:rPr>
        <w:t>（乙が共同企業体である場合は、その構成員のいずれかのみが該当する場合を含む。）</w:t>
      </w:r>
      <w:r>
        <w:rPr>
          <w:rFonts w:ascii="ＭＳ 明朝" w:eastAsia="ＭＳ 明朝" w:hAnsi="ＭＳ 明朝" w:hint="eastAsia"/>
        </w:rPr>
        <w:t>は、契約を解除することができる。この解除により乙に損害を及ぼしても甲はその責めを負わないものとする。</w:t>
      </w:r>
    </w:p>
    <w:p w14:paraId="7CD8C3AD" w14:textId="77777777" w:rsidR="000E6B7E" w:rsidRDefault="00EC30EC">
      <w:pPr>
        <w:widowControl/>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(１)　公正取引委員会が、乙に違反行為があったとして私的独占の禁止及び公正取引の確保に関する法律（昭和22年法律第54号。以下「独占禁止法」という。）第62条第１項に規定する課徴金の納付命令（以下「納付命令」という。）を行い、当該納付命令が確定したとき（確定した当該納付命令が独占禁止法第63条第２項の規定により取り消された場合を含む。以下この条において同じ。）。</w:t>
      </w:r>
    </w:p>
    <w:p w14:paraId="22D7C015" w14:textId="77777777" w:rsidR="000E6B7E" w:rsidRDefault="00EC30EC">
      <w:pPr>
        <w:widowControl/>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(２)　公正取引委員会が、乙に違反行為があったとして独占禁止法第49条に規定する排除措置命令（以下「排除措置命令」という。）を行い、当該排除措置命令が確定したとき。</w:t>
      </w:r>
    </w:p>
    <w:p w14:paraId="49F09F66" w14:textId="77777777" w:rsidR="000E6B7E" w:rsidRDefault="00EC30EC">
      <w:pPr>
        <w:widowControl/>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(３)　乙（法人の場合にあっては、その役員及びその使用人もこれに含む。）について刑法（明治40年法律第45号）第96条の６若しくは第198条又は独占禁止法第89条第１項、第90条若しくは第95条（独占禁止法第89条第１項又は第90条に規定する違反行為をした場合に限る。）の規定による刑が確定したとき。</w:t>
      </w:r>
    </w:p>
    <w:p w14:paraId="2F1FE79E" w14:textId="77777777" w:rsidR="000E6B7E" w:rsidRDefault="00EC30EC">
      <w:pPr>
        <w:widowControl/>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(４)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38条第１項第１号において同じ。）において、この契約に関し、独占禁止法第３条又は第８条第１号の規定に違反する行為の実行としての事業活動があったとされたとき。</w:t>
      </w:r>
    </w:p>
    <w:p w14:paraId="760570E3" w14:textId="77777777" w:rsidR="000E6B7E" w:rsidRDefault="00EC30EC">
      <w:pPr>
        <w:autoSpaceDE w:val="0"/>
        <w:autoSpaceDN w:val="0"/>
        <w:ind w:leftChars="100" w:left="404" w:hangingChars="100" w:hanging="202"/>
        <w:rPr>
          <w:rFonts w:ascii="ＭＳ 明朝" w:eastAsia="ＭＳ 明朝" w:hAnsi="ＭＳ 明朝"/>
        </w:rPr>
      </w:pPr>
      <w:r>
        <w:rPr>
          <w:rFonts w:ascii="ＭＳ 明朝" w:eastAsia="ＭＳ 明朝" w:hAnsi="ＭＳ 明朝" w:hint="eastAsia"/>
        </w:rPr>
        <w:t>(５)　前号に規定する納付命令又は排除措置命令により、乙等に独占禁止法第３条又は第８条第１号の規定に違反する行為があったとされた期間及び当該違反する行為の対象となっ</w:t>
      </w:r>
      <w:r>
        <w:rPr>
          <w:rFonts w:ascii="ＭＳ 明朝" w:eastAsia="ＭＳ 明朝" w:hAnsi="ＭＳ 明朝" w:hint="eastAsia"/>
        </w:rPr>
        <w:lastRenderedPageBreak/>
        <w:t>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14:paraId="49C8A229"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２　第33条第２項から第４項までの規定は、前項の規定によりこの契約が解除された場合に準用する。</w:t>
      </w:r>
    </w:p>
    <w:p w14:paraId="3101D5BD" w14:textId="77777777" w:rsidR="000E6B7E" w:rsidRDefault="000E6B7E">
      <w:pPr>
        <w:autoSpaceDE w:val="0"/>
        <w:autoSpaceDN w:val="0"/>
        <w:rPr>
          <w:rFonts w:ascii="ＭＳ 明朝" w:eastAsia="ＭＳ 明朝" w:hAnsi="ＭＳ 明朝"/>
        </w:rPr>
      </w:pPr>
    </w:p>
    <w:p w14:paraId="2E717B25"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（甲によるその他の解除権）</w:t>
      </w:r>
    </w:p>
    <w:p w14:paraId="528DF8D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第34条　甲は、委託業務が完了するまでの期間は、第33条第１項、第33条の２第１項及び前条第１項の規定による場合を除くほか、必要があるときは、契約を解除することができる。</w:t>
      </w:r>
    </w:p>
    <w:p w14:paraId="2B90CF2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甲は、前項の規定により契約を解除したことによって乙に損害を及ぼしたときは、その損害を賠償しなければならない。</w:t>
      </w:r>
    </w:p>
    <w:p w14:paraId="6D683D6B" w14:textId="77777777" w:rsidR="000E6B7E" w:rsidRDefault="000E6B7E">
      <w:pPr>
        <w:autoSpaceDE w:val="0"/>
        <w:autoSpaceDN w:val="0"/>
        <w:rPr>
          <w:rFonts w:ascii="ＭＳ 明朝" w:eastAsia="ＭＳ 明朝" w:hAnsi="ＭＳ 明朝"/>
        </w:rPr>
      </w:pPr>
    </w:p>
    <w:p w14:paraId="530936CB"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（乙の解除権）</w:t>
      </w:r>
    </w:p>
    <w:p w14:paraId="2387EC94"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第35条　乙は、次の各号のいずれかに該当するときは、この契約を解除することができる。</w:t>
      </w:r>
    </w:p>
    <w:p w14:paraId="308BB3A5"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(１)　第23条の規定により業務内容を変更したため委託料が３分の２以上減少したとき。</w:t>
      </w:r>
    </w:p>
    <w:p w14:paraId="7A779E86"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(２)　第23条の規定による業務の中止期間が契約期間の10分の５（契約期間の10分の５が６月を超えるときは、６月）を超えたとき。ただし、中止が委託業務の一部のみの場合は、その一部を除いた他の部分の委託業務が完了した後３月を経過しても、なおその中止が解除されないとき。</w:t>
      </w:r>
    </w:p>
    <w:p w14:paraId="5A0975DC"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(３)　甲が契約に違反し、その違反によって契約の履行が不可能となったとき。</w:t>
      </w:r>
    </w:p>
    <w:p w14:paraId="37FB6A70"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乙は、前項の規定により契約を解除した場合において、損害があるときは、その損害の賠償を甲に請求することができる。</w:t>
      </w:r>
    </w:p>
    <w:p w14:paraId="432F2BA5" w14:textId="77777777" w:rsidR="000E6B7E" w:rsidRDefault="000E6B7E">
      <w:pPr>
        <w:autoSpaceDE w:val="0"/>
        <w:autoSpaceDN w:val="0"/>
        <w:rPr>
          <w:rFonts w:ascii="ＭＳ 明朝" w:eastAsia="ＭＳ 明朝" w:hAnsi="ＭＳ 明朝"/>
        </w:rPr>
      </w:pPr>
    </w:p>
    <w:p w14:paraId="03AA346F"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w:t>
      </w:r>
      <w:r>
        <w:rPr>
          <w:rFonts w:hint="eastAsia"/>
        </w:rPr>
        <w:t>契約解除後の出来高払</w:t>
      </w:r>
      <w:r>
        <w:rPr>
          <w:rFonts w:ascii="ＭＳ 明朝" w:eastAsia="ＭＳ 明朝" w:hAnsi="ＭＳ 明朝" w:hint="eastAsia"/>
        </w:rPr>
        <w:t>）</w:t>
      </w:r>
    </w:p>
    <w:p w14:paraId="33AA317C"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第36条　甲は、契約が解除された場合において、乙が既に完了している委託業務のうち、甲の検査に合格し、かつその引渡しを受けることによって甲が利益を受ける部分</w:t>
      </w:r>
      <w:r>
        <w:rPr>
          <w:rFonts w:hint="eastAsia"/>
        </w:rPr>
        <w:t>（以下この条において「出来高」という。）</w:t>
      </w:r>
      <w:r>
        <w:rPr>
          <w:rFonts w:ascii="ＭＳ 明朝" w:eastAsia="ＭＳ 明朝" w:hAnsi="ＭＳ 明朝" w:hint="eastAsia"/>
        </w:rPr>
        <w:t>があるときは、</w:t>
      </w:r>
      <w:r>
        <w:rPr>
          <w:rFonts w:hint="eastAsia"/>
        </w:rPr>
        <w:t>引渡しを受けるものとし、</w:t>
      </w:r>
      <w:r>
        <w:rPr>
          <w:rFonts w:ascii="ＭＳ 明朝" w:eastAsia="ＭＳ 明朝" w:hAnsi="ＭＳ 明朝" w:hint="eastAsia"/>
        </w:rPr>
        <w:t>当該出来高に相応する委託料を支払うものとする。</w:t>
      </w:r>
    </w:p>
    <w:p w14:paraId="23392D80" w14:textId="77777777" w:rsidR="000E6B7E" w:rsidRDefault="000E6B7E">
      <w:pPr>
        <w:autoSpaceDE w:val="0"/>
        <w:autoSpaceDN w:val="0"/>
        <w:rPr>
          <w:rFonts w:ascii="ＭＳ 明朝" w:eastAsia="ＭＳ 明朝" w:hAnsi="ＭＳ 明朝"/>
        </w:rPr>
      </w:pPr>
    </w:p>
    <w:p w14:paraId="63935DF7"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（損害賠償）</w:t>
      </w:r>
    </w:p>
    <w:p w14:paraId="2788BE1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第37条　乙は、この契約に定める義務を履行しないため甲に損害を与えたときは、その損害に相当する金額を損害賠償として甲に支払わなければならない。</w:t>
      </w:r>
      <w:r>
        <w:rPr>
          <w:rFonts w:hint="eastAsia"/>
        </w:rPr>
        <w:t>ただし、義務の不履行が乙の責めに帰することができない事由によるものである場合には、この限りでない。</w:t>
      </w:r>
    </w:p>
    <w:p w14:paraId="43F1981A"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２　甲は、第33条第１項又は第33条の２第１項の規定によりこの契約を解除したときにおいて、第33条第２項に定める（第33条の２第２項において準用する場合を含む。）違約金の額を超える損害がある場合は、乙に対してその超過分につき賠償を請求することができる。</w:t>
      </w:r>
    </w:p>
    <w:p w14:paraId="2665012D" w14:textId="77777777" w:rsidR="000E6B7E" w:rsidRDefault="00EC30EC">
      <w:pPr>
        <w:widowControl/>
        <w:autoSpaceDE w:val="0"/>
        <w:autoSpaceDN w:val="0"/>
        <w:ind w:left="202" w:hangingChars="100" w:hanging="202"/>
        <w:rPr>
          <w:rFonts w:ascii="ＭＳ 明朝" w:eastAsia="ＭＳ 明朝" w:hAnsi="ＭＳ 明朝"/>
        </w:rPr>
      </w:pPr>
      <w:r>
        <w:rPr>
          <w:rFonts w:hint="eastAsia"/>
        </w:rPr>
        <w:t>３　前２項の場合において、乙が第３条の規定による契約保証金を納付しているときは、甲は、これを損害金に充当することができる。</w:t>
      </w:r>
    </w:p>
    <w:p w14:paraId="0BEAEC20"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４　第１項及び第２項の場合において、乙が共同企業体であるときは、すべての構成員</w:t>
      </w:r>
      <w:r>
        <w:rPr>
          <w:rFonts w:hint="eastAsia"/>
        </w:rPr>
        <w:t>（過去に構成員であった者も含む。）</w:t>
      </w:r>
      <w:r>
        <w:rPr>
          <w:rFonts w:ascii="ＭＳ 明朝" w:eastAsia="ＭＳ 明朝" w:hAnsi="ＭＳ 明朝" w:hint="eastAsia"/>
        </w:rPr>
        <w:t>は、連帯して甲に損害金を支払わなければならない。乙が既に解散しているときも、同様とする。</w:t>
      </w:r>
    </w:p>
    <w:p w14:paraId="4E7133C2" w14:textId="77777777" w:rsidR="000E6B7E" w:rsidRDefault="000E6B7E">
      <w:pPr>
        <w:autoSpaceDE w:val="0"/>
        <w:autoSpaceDN w:val="0"/>
        <w:ind w:left="202" w:hangingChars="100" w:hanging="202"/>
        <w:rPr>
          <w:rFonts w:ascii="ＭＳ 明朝" w:eastAsia="ＭＳ 明朝" w:hAnsi="ＭＳ 明朝"/>
        </w:rPr>
      </w:pPr>
    </w:p>
    <w:p w14:paraId="67DB72CA" w14:textId="77777777" w:rsidR="000E6B7E" w:rsidRDefault="00EC30EC">
      <w:pPr>
        <w:widowControl/>
        <w:autoSpaceDE w:val="0"/>
        <w:autoSpaceDN w:val="0"/>
        <w:rPr>
          <w:rFonts w:ascii="ＭＳ 明朝" w:eastAsia="ＭＳ 明朝" w:hAnsi="ＭＳ 明朝"/>
        </w:rPr>
      </w:pPr>
      <w:r>
        <w:rPr>
          <w:rFonts w:ascii="ＭＳ 明朝" w:eastAsia="ＭＳ 明朝" w:hAnsi="ＭＳ 明朝" w:hint="eastAsia"/>
        </w:rPr>
        <w:t xml:space="preserve">　（</w:t>
      </w:r>
      <w:r>
        <w:rPr>
          <w:rFonts w:asciiTheme="minorEastAsia" w:hAnsiTheme="minorEastAsia" w:hint="eastAsia"/>
        </w:rPr>
        <w:t>談合等の不正行為があった場合の</w:t>
      </w:r>
      <w:r>
        <w:rPr>
          <w:rFonts w:ascii="ＭＳ 明朝" w:eastAsia="ＭＳ 明朝" w:hAnsi="ＭＳ 明朝" w:hint="eastAsia"/>
        </w:rPr>
        <w:t>賠償額の予定）</w:t>
      </w:r>
    </w:p>
    <w:p w14:paraId="68CF9D00"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第38条　乙は、第33条の３第１項各号のいずれかに該当するとき</w:t>
      </w:r>
      <w:r>
        <w:rPr>
          <w:rFonts w:asciiTheme="minorEastAsia" w:hAnsiTheme="minorEastAsia" w:hint="eastAsia"/>
        </w:rPr>
        <w:t>（乙が共同企業体である場合は、その構成員のいずれかのみが該当する場合を含む。）</w:t>
      </w:r>
      <w:r>
        <w:rPr>
          <w:rFonts w:ascii="ＭＳ 明朝" w:eastAsia="ＭＳ 明朝" w:hAnsi="ＭＳ 明朝" w:hint="eastAsia"/>
        </w:rPr>
        <w:t>は、甲が契約を解除するか否かにかかわらず、賠償金として、委託料の10分の１に相当する額（当該額に１円未満の端数があ</w:t>
      </w:r>
      <w:r>
        <w:rPr>
          <w:rFonts w:ascii="ＭＳ 明朝" w:eastAsia="ＭＳ 明朝" w:hAnsi="ＭＳ 明朝" w:hint="eastAsia"/>
        </w:rPr>
        <w:lastRenderedPageBreak/>
        <w:t>るときは、当該端数を切り捨てた額）を、特別の定めがある場合を除き、甲が納入の通知（地方自治法（昭和22年法律第67号）第231条に規定する納入の通知をいう。次条第１項において同じ。）を発する日の属する月の翌月の末日（当該日が日曜日、土曜日若しくは国民の祝日に関する法律（昭和23年法律第178号）第３条に規定する休日又は12月31日に当たるときは、これらの日の前日をもって当該日とみなす。次条第１項において同じ。）までに支払わなければならない。ただし、次に掲げる場合は、この限りでない。</w:t>
      </w:r>
    </w:p>
    <w:p w14:paraId="7FC6FF3C"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(１)　第33条の３第１項第１号、第２号、第４号及び第５号のいずれかに該当する場合であって、納付命令又は排除措置命令の対象となる行為が、独占禁止法第２条第９項の規定に基づく不公正な取引方法（昭和57年６月18日公正取引委員会告示第15号）第６項に規定する不当廉売である場合その他甲が特に認める場合</w:t>
      </w:r>
    </w:p>
    <w:p w14:paraId="103A92C4"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(２)　第33条の３第１項第３号に該当する場合であって、刑法第198条の規定による刑が確定した場合</w:t>
      </w:r>
    </w:p>
    <w:p w14:paraId="321D2752"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前項の規定にかかわらず、甲は、甲に生じた実際の損害金が同項に規定する賠償金の額を超える場合においては、乙に対してその超過した損害金にこの契約における委託料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14:paraId="237A3E85"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３　前２項の場合において、乙が共同企業体であるときは、すべての構成員</w:t>
      </w:r>
      <w:r>
        <w:rPr>
          <w:rFonts w:asciiTheme="minorEastAsia" w:hAnsiTheme="minorEastAsia" w:hint="eastAsia"/>
        </w:rPr>
        <w:t>（過去に構成員であった者も含む。）</w:t>
      </w:r>
      <w:r>
        <w:rPr>
          <w:rFonts w:ascii="ＭＳ 明朝" w:eastAsia="ＭＳ 明朝" w:hAnsi="ＭＳ 明朝" w:hint="eastAsia"/>
        </w:rPr>
        <w:t>は、連帯して甲に</w:t>
      </w:r>
      <w:r>
        <w:rPr>
          <w:rFonts w:asciiTheme="minorEastAsia" w:hAnsiTheme="minorEastAsia" w:hint="eastAsia"/>
        </w:rPr>
        <w:t>賠償金並びに損害金及び遅延利息（次項において「賠償金等」という。）を</w:t>
      </w:r>
      <w:r>
        <w:rPr>
          <w:rFonts w:ascii="ＭＳ 明朝" w:eastAsia="ＭＳ 明朝" w:hAnsi="ＭＳ 明朝" w:hint="eastAsia"/>
        </w:rPr>
        <w:t>支払わなければならない。乙が既に解散しているときは、代表者であった者又は構成員であった者についても、同様とする。</w:t>
      </w:r>
    </w:p>
    <w:p w14:paraId="23BD43F8"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４　前３項の場合において、乙が第３条の規定による契約保証金を納付しているときは、甲は、これを賠償金等に充当することができる。</w:t>
      </w:r>
    </w:p>
    <w:p w14:paraId="2EE537C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５　前各項の規定は、委託業務が完了した後においても適用する。</w:t>
      </w:r>
    </w:p>
    <w:p w14:paraId="2A9A3127" w14:textId="77777777" w:rsidR="000E6B7E" w:rsidRDefault="000E6B7E">
      <w:pPr>
        <w:autoSpaceDE w:val="0"/>
        <w:autoSpaceDN w:val="0"/>
        <w:rPr>
          <w:rFonts w:ascii="ＭＳ 明朝" w:eastAsia="ＭＳ 明朝" w:hAnsi="ＭＳ 明朝"/>
        </w:rPr>
      </w:pPr>
    </w:p>
    <w:p w14:paraId="785C66CD"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w:t>
      </w:r>
      <w:r>
        <w:rPr>
          <w:rFonts w:asciiTheme="minorEastAsia" w:hAnsiTheme="minorEastAsia" w:hint="eastAsia"/>
        </w:rPr>
        <w:t>談合等の不正行為があった場合の</w:t>
      </w:r>
      <w:r>
        <w:rPr>
          <w:rFonts w:ascii="ＭＳ 明朝" w:eastAsia="ＭＳ 明朝" w:hAnsi="ＭＳ 明朝" w:hint="eastAsia"/>
        </w:rPr>
        <w:t>違約罰としての違約金）</w:t>
      </w:r>
    </w:p>
    <w:p w14:paraId="0BE0CB2D"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第38条の２　乙は、第33条の３第１項第１号から第３号までのいずれかに該当する</w:t>
      </w:r>
      <w:r>
        <w:rPr>
          <w:rFonts w:asciiTheme="minorEastAsia" w:hAnsiTheme="minorEastAsia" w:hint="eastAsia"/>
        </w:rPr>
        <w:t>とき（乙が共同企業体である場合は、その構成員のいずれかのみが該当する場合を含む。）</w:t>
      </w:r>
      <w:r>
        <w:rPr>
          <w:rFonts w:ascii="ＭＳ 明朝" w:eastAsia="ＭＳ 明朝" w:hAnsi="ＭＳ 明朝" w:hint="eastAsia"/>
        </w:rPr>
        <w:t>は、前条の賠償額の予定とは別に、違約罰としての違約金を、特別の定めがある場合を除き、甲が納入の通知を発する日の属する月の翌月の末日までに支払わなければならない。</w:t>
      </w:r>
    </w:p>
    <w:p w14:paraId="49DF24D6"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前項の違約罰としての違約金の額は、委託料の10分の１に相当する額（当該額に１円未満の端数があるときは、当該端数を切り捨てた額。以下この項において「違約金額」という。）とする。ただし、乙が次に掲げる各号のいずれかに該当する場合は、該当する号（複数該当する場合はそれぞれの号）に定める額を違約金額から減額した額とする。</w:t>
      </w:r>
    </w:p>
    <w:p w14:paraId="1094F505"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(１)　乙が共同企業体であって、その構成員中に、第33条の３第１項第１号から第３号までのいずれかに該当する構成員（以下この条において「違約罰対象構成員」という。）以外の構成員がある場合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14:paraId="3D887B09"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(２)　乙（乙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14:paraId="37E4E748"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t xml:space="preserve">　(３)　乙が共同企業体であって、その構成員中に、この契約に関し課徴金の減額を受けた事業者がある場合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w:t>
      </w:r>
      <w:r>
        <w:rPr>
          <w:rFonts w:ascii="ＭＳ 明朝" w:eastAsia="ＭＳ 明朝" w:hAnsi="ＭＳ 明朝" w:hint="eastAsia"/>
        </w:rPr>
        <w:lastRenderedPageBreak/>
        <w:t>は、当該端数を切り捨てた額）</w:t>
      </w:r>
    </w:p>
    <w:p w14:paraId="638974E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前２項の場合において、乙が共同企業体であるときは、すべての違約罰対象構成員</w:t>
      </w:r>
      <w:r>
        <w:rPr>
          <w:rFonts w:asciiTheme="minorEastAsia" w:hAnsiTheme="minorEastAsia" w:hint="eastAsia"/>
        </w:rPr>
        <w:t>（過去に違約罰対象構成員であった者も含む。）</w:t>
      </w:r>
      <w:r>
        <w:rPr>
          <w:rFonts w:ascii="ＭＳ 明朝" w:eastAsia="ＭＳ 明朝" w:hAnsi="ＭＳ 明朝" w:hint="eastAsia"/>
        </w:rPr>
        <w:t>は、連帯して甲に</w:t>
      </w:r>
      <w:r>
        <w:rPr>
          <w:rFonts w:asciiTheme="minorEastAsia" w:hAnsiTheme="minorEastAsia" w:hint="eastAsia"/>
        </w:rPr>
        <w:t>違約罰としての違約金を</w:t>
      </w:r>
      <w:r>
        <w:rPr>
          <w:rFonts w:ascii="ＭＳ 明朝" w:eastAsia="ＭＳ 明朝" w:hAnsi="ＭＳ 明朝" w:hint="eastAsia"/>
        </w:rPr>
        <w:t>支払わなければならない。乙が既に解散しているときも、同様とする。</w:t>
      </w:r>
    </w:p>
    <w:p w14:paraId="2B574B51"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４　前項の場合において、共同企業体の代表者が第33条の３第１項第１号から第３号までのいずれにも該当しないときは、甲は、納入の通知その他の行為を違約罰対象構成員のうちいずれかの者に対して行うものとし、甲が当該者に対して行った行為は、すべての違約罰対象構成員に対して行ったものとみなす。また、すべての違約罰対象構成員は、甲に対して行う行為について、当該者を通じて行わなければならない。</w:t>
      </w:r>
    </w:p>
    <w:p w14:paraId="4EF12423"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５　前各項の規定は、委託業務が完了した後においても適用する。</w:t>
      </w:r>
    </w:p>
    <w:p w14:paraId="14043805" w14:textId="77777777" w:rsidR="000E6B7E" w:rsidRDefault="000E6B7E">
      <w:pPr>
        <w:widowControl/>
        <w:autoSpaceDE w:val="0"/>
        <w:autoSpaceDN w:val="0"/>
        <w:rPr>
          <w:rFonts w:ascii="ＭＳ 明朝" w:eastAsia="ＭＳ 明朝" w:hAnsi="ＭＳ 明朝"/>
        </w:rPr>
      </w:pPr>
    </w:p>
    <w:p w14:paraId="00E5E17A" w14:textId="77777777" w:rsidR="000E6B7E" w:rsidRDefault="00EC30EC">
      <w:pPr>
        <w:widowControl/>
        <w:autoSpaceDE w:val="0"/>
        <w:autoSpaceDN w:val="0"/>
        <w:ind w:firstLineChars="100" w:firstLine="202"/>
        <w:rPr>
          <w:rFonts w:ascii="ＭＳ 明朝" w:eastAsia="ＭＳ 明朝" w:hAnsi="ＭＳ 明朝"/>
        </w:rPr>
      </w:pPr>
      <w:r>
        <w:rPr>
          <w:rFonts w:ascii="ＭＳ 明朝" w:eastAsia="ＭＳ 明朝" w:hAnsi="ＭＳ 明朝" w:hint="eastAsia"/>
        </w:rPr>
        <w:t>（乙の文書提出義務）</w:t>
      </w:r>
    </w:p>
    <w:p w14:paraId="0E07A7A4"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第38条の３　乙（乙が法人である場合は、その役員及びその使用人もこれに含むものとし、乙が共同企業体である場合は、その構成員並びにその構成員の役員及び使用人もこれに含むものとする。）は、この契約に関して、公正取引委員会、警察、検察庁、裁判所その他公的機関から通知、命令その他の文書（この契約書の規定により甲から発せられた文書を除く。）の交付を受けたときは、直ちに当該文書の写しを甲に提出しなければならない。</w:t>
      </w:r>
    </w:p>
    <w:p w14:paraId="56B6F966" w14:textId="77777777" w:rsidR="000E6B7E" w:rsidRDefault="00EC30EC">
      <w:pPr>
        <w:widowControl/>
        <w:autoSpaceDE w:val="0"/>
        <w:autoSpaceDN w:val="0"/>
        <w:rPr>
          <w:rFonts w:ascii="ＭＳ 明朝" w:eastAsia="ＭＳ 明朝" w:hAnsi="ＭＳ 明朝"/>
        </w:rPr>
      </w:pPr>
      <w:r>
        <w:rPr>
          <w:rFonts w:ascii="ＭＳ 明朝" w:eastAsia="ＭＳ 明朝" w:hAnsi="ＭＳ 明朝" w:hint="eastAsia"/>
        </w:rPr>
        <w:t>２　前項の規定は、委託業務が完了した後においても適用する。</w:t>
      </w:r>
    </w:p>
    <w:p w14:paraId="448A9396"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３　前２項の規定は、履行期間の末日から起算して５年を経過した日の属する年度の末日まで適用する。</w:t>
      </w:r>
    </w:p>
    <w:p w14:paraId="134CB544" w14:textId="77777777" w:rsidR="000E6B7E" w:rsidRDefault="000E6B7E">
      <w:pPr>
        <w:widowControl/>
        <w:autoSpaceDE w:val="0"/>
        <w:autoSpaceDN w:val="0"/>
        <w:rPr>
          <w:rFonts w:ascii="ＭＳ 明朝" w:eastAsia="ＭＳ 明朝" w:hAnsi="ＭＳ 明朝"/>
        </w:rPr>
      </w:pPr>
    </w:p>
    <w:p w14:paraId="00D2A808" w14:textId="77777777" w:rsidR="000E6B7E" w:rsidRDefault="00EC30EC">
      <w:pPr>
        <w:widowControl/>
        <w:autoSpaceDE w:val="0"/>
        <w:autoSpaceDN w:val="0"/>
        <w:rPr>
          <w:rFonts w:ascii="ＭＳ 明朝" w:eastAsia="ＭＳ 明朝" w:hAnsi="ＭＳ 明朝"/>
        </w:rPr>
      </w:pPr>
      <w:r>
        <w:rPr>
          <w:rFonts w:ascii="ＭＳ 明朝" w:eastAsia="ＭＳ 明朝" w:hAnsi="ＭＳ 明朝" w:hint="eastAsia"/>
        </w:rPr>
        <w:t xml:space="preserve">　（損害金等の徴収）</w:t>
      </w:r>
    </w:p>
    <w:p w14:paraId="2C84E278"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第39条　乙がこの契約に基づく損害金、違約金、延滞違約金、賠償金又は違約罰としての違約金</w:t>
      </w:r>
      <w:r>
        <w:rPr>
          <w:rFonts w:asciiTheme="minorEastAsia" w:hAnsiTheme="minorEastAsia" w:hint="eastAsia"/>
        </w:rPr>
        <w:t>（以下この項において「損害金等」という。）</w:t>
      </w:r>
      <w:r>
        <w:rPr>
          <w:rFonts w:ascii="ＭＳ 明朝" w:eastAsia="ＭＳ 明朝" w:hAnsi="ＭＳ 明朝" w:hint="eastAsia"/>
        </w:rPr>
        <w:t>を甲の指定する期間（第38条に規定する賠償金にあっては同条第１項に、第38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w:t>
      </w:r>
      <w:r>
        <w:rPr>
          <w:rFonts w:asciiTheme="minorEastAsia" w:hAnsiTheme="minorEastAsia" w:hint="eastAsia"/>
        </w:rPr>
        <w:t>当該遅延した損害金等を甲に</w:t>
      </w:r>
      <w:r>
        <w:rPr>
          <w:rFonts w:ascii="ＭＳ 明朝" w:eastAsia="ＭＳ 明朝" w:hAnsi="ＭＳ 明朝" w:hint="eastAsia"/>
        </w:rPr>
        <w:t>支払った日までの日数に応じて年３パーセントの割合で計算した額（当該額に１円未満の端数があるときは、当該端数を切り捨てた額。次項において同じ。）の遅延利息を</w:t>
      </w:r>
      <w:r>
        <w:rPr>
          <w:rFonts w:asciiTheme="minorEastAsia" w:hAnsiTheme="minorEastAsia" w:hint="eastAsia"/>
        </w:rPr>
        <w:t>甲に納付しなければならない。この場合において、甲が乙に支払うべき委託料があるときは、甲は、当該委託料と、未払いとなっている損害金等と遅延利息の合計額とを対当額で</w:t>
      </w:r>
      <w:r>
        <w:rPr>
          <w:rFonts w:ascii="ＭＳ 明朝" w:eastAsia="ＭＳ 明朝" w:hAnsi="ＭＳ 明朝" w:hint="eastAsia"/>
        </w:rPr>
        <w:t>相殺し、なお不足があるときは追徴するものとする。</w:t>
      </w:r>
    </w:p>
    <w:p w14:paraId="00F0EBD7"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２　前項の追徴をする場合には、甲は、乙から遅延日数につき年３パーセントの割合で計算した額の遅延利息を徴収する。ただし、計算した遅延利息の額が、100円に満たないときは、この限りでない。</w:t>
      </w:r>
    </w:p>
    <w:p w14:paraId="359458B5" w14:textId="77777777" w:rsidR="000E6B7E" w:rsidRDefault="000E6B7E">
      <w:pPr>
        <w:widowControl/>
        <w:autoSpaceDE w:val="0"/>
        <w:autoSpaceDN w:val="0"/>
        <w:ind w:left="202" w:hangingChars="100" w:hanging="202"/>
        <w:rPr>
          <w:rFonts w:ascii="ＭＳ 明朝" w:eastAsia="ＭＳ 明朝" w:hAnsi="ＭＳ 明朝"/>
        </w:rPr>
      </w:pPr>
    </w:p>
    <w:p w14:paraId="171BDF6D"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（年当たりの割合の基礎となる日数）</w:t>
      </w:r>
    </w:p>
    <w:p w14:paraId="235720C1" w14:textId="77777777" w:rsidR="000E6B7E" w:rsidRDefault="00EC30EC">
      <w:pPr>
        <w:widowControl/>
        <w:autoSpaceDE w:val="0"/>
        <w:autoSpaceDN w:val="0"/>
        <w:ind w:left="202" w:hangingChars="100" w:hanging="202"/>
        <w:rPr>
          <w:rFonts w:ascii="ＭＳ 明朝" w:eastAsia="ＭＳ 明朝" w:hAnsi="ＭＳ 明朝"/>
        </w:rPr>
      </w:pPr>
      <w:r>
        <w:rPr>
          <w:rFonts w:ascii="ＭＳ 明朝" w:eastAsia="ＭＳ 明朝" w:hAnsi="ＭＳ 明朝" w:hint="eastAsia"/>
        </w:rPr>
        <w:t>第40条　第31条第２項及び第３項、第38条第２項並びに前条の規定による延滞違約金、遅延利息等の額を計算する場合における年当たりの割合は、閏年の日を含む期間についても、365日当たりの割合とする。</w:t>
      </w:r>
    </w:p>
    <w:p w14:paraId="609062E1" w14:textId="77777777" w:rsidR="000E6B7E" w:rsidRDefault="000E6B7E">
      <w:pPr>
        <w:autoSpaceDE w:val="0"/>
        <w:autoSpaceDN w:val="0"/>
        <w:ind w:left="202" w:hangingChars="100" w:hanging="202"/>
        <w:rPr>
          <w:rFonts w:ascii="ＭＳ 明朝" w:eastAsia="ＭＳ 明朝" w:hAnsi="ＭＳ 明朝"/>
        </w:rPr>
      </w:pPr>
    </w:p>
    <w:p w14:paraId="1E2E389E"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（成果物の著作権が甲に帰属する場合の取扱い）</w:t>
      </w:r>
    </w:p>
    <w:p w14:paraId="6E3EC7EF"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第41条　成果物の著作権が甲に帰属するときは、委託業務の成果物に係る著作権（著作権法（昭和45年法律第48号）第21条から第28条までに定める全ての権利を含む。以下同じ。）は、第28条第４項の規定による引渡しのときをもって乙から甲に移転するものとする。</w:t>
      </w:r>
    </w:p>
    <w:p w14:paraId="7989010D"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乙は、甲に対し、次の各号に掲げる行為をすることを許諾するものとする。</w:t>
      </w:r>
    </w:p>
    <w:p w14:paraId="17FA38D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(１)　成果物の内容を公表すること。</w:t>
      </w:r>
    </w:p>
    <w:p w14:paraId="7563B0AD"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(２)　成果物を利用して甲の業務を実施すること。</w:t>
      </w:r>
    </w:p>
    <w:p w14:paraId="0C7DC081" w14:textId="77777777" w:rsidR="000E6B7E" w:rsidRDefault="00EC30EC">
      <w:pPr>
        <w:autoSpaceDE w:val="0"/>
        <w:autoSpaceDN w:val="0"/>
        <w:ind w:left="404" w:hangingChars="200" w:hanging="404"/>
        <w:rPr>
          <w:rFonts w:ascii="ＭＳ 明朝" w:eastAsia="ＭＳ 明朝" w:hAnsi="ＭＳ 明朝"/>
        </w:rPr>
      </w:pPr>
      <w:r>
        <w:rPr>
          <w:rFonts w:ascii="ＭＳ 明朝" w:eastAsia="ＭＳ 明朝" w:hAnsi="ＭＳ 明朝" w:hint="eastAsia"/>
        </w:rPr>
        <w:lastRenderedPageBreak/>
        <w:t xml:space="preserve">　(３)　前号の目的及び運営、広報等のために必要な範囲内で、成果物を甲が自ら複製し、若しくは翻案、変形、改変その他の修正をすること又は甲の委託した第三者をして複製させ、若しくは翻案、変形、改変その他の修正をさせること。</w:t>
      </w:r>
    </w:p>
    <w:p w14:paraId="4F4EDED1"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甲が著作権を行使する場合において、乙は、著作権法第19条第１項又は第20条第１項に規定する権利を行使しないものとする。</w:t>
      </w:r>
    </w:p>
    <w:p w14:paraId="1FC6DC7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４　乙は、成果物の内容を公表してはならない。ただし、あらかじめ甲の承諾又は合意を得た場合はこの限りでない。</w:t>
      </w:r>
    </w:p>
    <w:p w14:paraId="2B052B62"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５　乙は、甲に対して、委託業務の成果物が、第三者の著作権を侵害するものでないことを保証する。</w:t>
      </w:r>
    </w:p>
    <w:p w14:paraId="005E1A22"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６　委託業務の成果物が第三者の著作権を侵害し、第三者に対して損害の賠償を行い、又は必要な措置を講じなければならないときは、乙がその賠償額を負担し、又は必要な措置を講じなければならない。ただし、当該侵害が甲の責めに帰すべき事由による場合は、この限りでない。</w:t>
      </w:r>
    </w:p>
    <w:p w14:paraId="351D416D" w14:textId="77777777" w:rsidR="000E6B7E" w:rsidRDefault="000E6B7E">
      <w:pPr>
        <w:autoSpaceDE w:val="0"/>
        <w:autoSpaceDN w:val="0"/>
        <w:ind w:left="202" w:hangingChars="100" w:hanging="202"/>
        <w:rPr>
          <w:rFonts w:ascii="ＭＳ 明朝" w:eastAsia="ＭＳ 明朝" w:hAnsi="ＭＳ 明朝"/>
        </w:rPr>
      </w:pPr>
    </w:p>
    <w:p w14:paraId="3E63B97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（成果物の著作権が甲乙共有に属する場合の取扱い）</w:t>
      </w:r>
    </w:p>
    <w:p w14:paraId="12CF857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第42条　成果物の著作権が甲乙共有に属するときは、委託業務の成果物に係る著作権は、第28条第４項の規定による引渡しのときをもって甲乙共有に属するものとする。</w:t>
      </w:r>
    </w:p>
    <w:p w14:paraId="3E4001A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乙は、甲に対し、前条第２項第１号から第３号までに掲げる成果物の利用を許諾するものとし、甲以外の第三者に許諾しないものとする。</w:t>
      </w:r>
    </w:p>
    <w:p w14:paraId="388BE17F"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乙は、成果物に係る著作権を第三者に譲渡し、又は承継させてはならない。ただし、あらかじめ甲の承諾又は合意を得た場合はこの限りでない。</w:t>
      </w:r>
    </w:p>
    <w:p w14:paraId="695694B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４　前条第３項から第６項までの規定は、第１項の規定により著作権が甲乙共有に属する場合に準用する。</w:t>
      </w:r>
    </w:p>
    <w:p w14:paraId="3993E036" w14:textId="77777777" w:rsidR="000E6B7E" w:rsidRDefault="000E6B7E">
      <w:pPr>
        <w:autoSpaceDE w:val="0"/>
        <w:autoSpaceDN w:val="0"/>
        <w:ind w:left="202" w:hangingChars="100" w:hanging="202"/>
        <w:rPr>
          <w:rFonts w:ascii="ＭＳ 明朝" w:eastAsia="ＭＳ 明朝" w:hAnsi="ＭＳ 明朝"/>
        </w:rPr>
      </w:pPr>
    </w:p>
    <w:p w14:paraId="790D4624"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（成果物の著作権が乙に属する場合の取扱い）</w:t>
      </w:r>
    </w:p>
    <w:p w14:paraId="0D48BAB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第43条　成果物の著作権が乙に属するときは、委託業務の成果物に係る著作権は、第28条第４項の規定による引渡しのときをもって乙に属するものとする。</w:t>
      </w:r>
    </w:p>
    <w:p w14:paraId="3A2F6D53"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第41条第３項から第６項までの規定は、第１項の規定により著作権が乙に属する場合に準用する。</w:t>
      </w:r>
    </w:p>
    <w:p w14:paraId="4881CC23" w14:textId="77777777" w:rsidR="000E6B7E" w:rsidRDefault="000E6B7E">
      <w:pPr>
        <w:autoSpaceDE w:val="0"/>
        <w:autoSpaceDN w:val="0"/>
        <w:ind w:left="202" w:hangingChars="100" w:hanging="202"/>
        <w:rPr>
          <w:rFonts w:ascii="ＭＳ 明朝" w:eastAsia="ＭＳ 明朝" w:hAnsi="ＭＳ 明朝"/>
        </w:rPr>
      </w:pPr>
    </w:p>
    <w:p w14:paraId="36814364"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（特約事項）</w:t>
      </w:r>
    </w:p>
    <w:p w14:paraId="180323A7"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第44条　この契約が地方自治法第234条の３に規定する長期継続契約の場合、甲は、翌年度以降の甲の歳出予算においてこの契約の契約金額が、減額又は削除された場合にはこの契約の一部又は全部を解除することができるものとする。</w:t>
      </w:r>
    </w:p>
    <w:p w14:paraId="4B7B8CB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乙は、前項の規定によりこの契約を解除された場合において、乙に損害が生じたときは、甲にその損害の賠償を請求することができる。</w:t>
      </w:r>
    </w:p>
    <w:p w14:paraId="5DD23A85" w14:textId="77777777" w:rsidR="000E6B7E" w:rsidRDefault="000E6B7E">
      <w:pPr>
        <w:autoSpaceDE w:val="0"/>
        <w:autoSpaceDN w:val="0"/>
        <w:ind w:left="202" w:hangingChars="100" w:hanging="202"/>
        <w:rPr>
          <w:rFonts w:ascii="ＭＳ 明朝" w:eastAsia="ＭＳ 明朝" w:hAnsi="ＭＳ 明朝"/>
        </w:rPr>
      </w:pPr>
    </w:p>
    <w:p w14:paraId="651BEBB0"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（契約の費用）</w:t>
      </w:r>
    </w:p>
    <w:p w14:paraId="7B2DA3F0"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第45条　この契約に要する費用は、乙の負担とする。</w:t>
      </w:r>
    </w:p>
    <w:p w14:paraId="20F728B3" w14:textId="77777777" w:rsidR="000E6B7E" w:rsidRDefault="000E6B7E">
      <w:pPr>
        <w:autoSpaceDE w:val="0"/>
        <w:autoSpaceDN w:val="0"/>
        <w:rPr>
          <w:rFonts w:ascii="ＭＳ 明朝" w:eastAsia="ＭＳ 明朝" w:hAnsi="ＭＳ 明朝"/>
        </w:rPr>
      </w:pPr>
    </w:p>
    <w:p w14:paraId="44E10DE7"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（疑義の決定等）</w:t>
      </w:r>
    </w:p>
    <w:p w14:paraId="08DF3D93"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第46条　この契約に関し疑義のあるとき、又はこの契約書に定めのない事項については、必要に応じて甲乙協議して定めるものとする。</w:t>
      </w:r>
    </w:p>
    <w:p w14:paraId="7749DE08" w14:textId="77777777" w:rsidR="000E6B7E" w:rsidRDefault="000E6B7E">
      <w:pPr>
        <w:autoSpaceDE w:val="0"/>
        <w:autoSpaceDN w:val="0"/>
        <w:ind w:left="202" w:hangingChars="100" w:hanging="202"/>
        <w:rPr>
          <w:rFonts w:ascii="ＭＳ 明朝" w:eastAsia="ＭＳ 明朝" w:hAnsi="ＭＳ 明朝"/>
        </w:rPr>
      </w:pPr>
    </w:p>
    <w:p w14:paraId="67D7CA7F"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（裁判管轄）</w:t>
      </w:r>
    </w:p>
    <w:p w14:paraId="5C805210"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第47条　この契約に関して生じた甲乙間の紛争については、高知地方裁判所を第一審の専属的合意管轄裁判所とする。</w:t>
      </w:r>
    </w:p>
    <w:p w14:paraId="3DF5419C"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br w:type="page"/>
      </w:r>
    </w:p>
    <w:p w14:paraId="04E2C59B" w14:textId="77777777" w:rsidR="000E6B7E" w:rsidRDefault="00EC30EC">
      <w:pPr>
        <w:pStyle w:val="Default"/>
        <w:spacing w:line="238" w:lineRule="exact"/>
        <w:rPr>
          <w:color w:val="auto"/>
          <w:sz w:val="22"/>
        </w:rPr>
      </w:pPr>
      <w:r>
        <w:rPr>
          <w:rFonts w:hint="eastAsia"/>
          <w:color w:val="auto"/>
          <w:sz w:val="22"/>
        </w:rPr>
        <w:lastRenderedPageBreak/>
        <w:t xml:space="preserve">別記 </w:t>
      </w:r>
    </w:p>
    <w:p w14:paraId="0AC38D2D" w14:textId="77777777" w:rsidR="000E6B7E" w:rsidRDefault="00EC30EC">
      <w:pPr>
        <w:pStyle w:val="Default"/>
        <w:spacing w:line="238" w:lineRule="exact"/>
        <w:jc w:val="center"/>
        <w:rPr>
          <w:color w:val="auto"/>
          <w:sz w:val="22"/>
        </w:rPr>
      </w:pPr>
      <w:r>
        <w:rPr>
          <w:rFonts w:hint="eastAsia"/>
          <w:color w:val="auto"/>
          <w:sz w:val="22"/>
        </w:rPr>
        <w:t>個人情報取扱特記事項</w:t>
      </w:r>
    </w:p>
    <w:p w14:paraId="0B0B9DDD" w14:textId="77777777" w:rsidR="000E6B7E" w:rsidRDefault="000E6B7E">
      <w:pPr>
        <w:pStyle w:val="Default"/>
        <w:spacing w:line="238" w:lineRule="exact"/>
        <w:jc w:val="center"/>
        <w:rPr>
          <w:color w:val="auto"/>
          <w:sz w:val="22"/>
        </w:rPr>
      </w:pPr>
    </w:p>
    <w:p w14:paraId="57B3E8B2" w14:textId="77777777" w:rsidR="000E6B7E" w:rsidRDefault="00EC30EC">
      <w:pPr>
        <w:pStyle w:val="Default"/>
        <w:spacing w:line="238" w:lineRule="exact"/>
        <w:ind w:leftChars="100" w:left="202"/>
        <w:jc w:val="both"/>
        <w:rPr>
          <w:color w:val="auto"/>
          <w:sz w:val="22"/>
        </w:rPr>
      </w:pPr>
      <w:r>
        <w:rPr>
          <w:rFonts w:hint="eastAsia"/>
          <w:color w:val="auto"/>
          <w:sz w:val="22"/>
        </w:rPr>
        <w:t>（基本的事項）</w:t>
      </w:r>
    </w:p>
    <w:p w14:paraId="2BF2E475"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第１ 乙は、個人情報（個人に関する情報であって、特定の個人を識別することができると認められるもの。以下同じ）の保護の重要性を認識し、この契約による業務の実施に当たっては、個人の権利利益を侵害することのないよう、個人情報の取扱いを適正に行わなければならない。</w:t>
      </w:r>
    </w:p>
    <w:p w14:paraId="203336A5" w14:textId="77777777" w:rsidR="000E6B7E" w:rsidRDefault="000E6B7E">
      <w:pPr>
        <w:pStyle w:val="Default"/>
        <w:spacing w:line="238" w:lineRule="exact"/>
        <w:jc w:val="both"/>
        <w:rPr>
          <w:color w:val="auto"/>
          <w:sz w:val="22"/>
        </w:rPr>
      </w:pPr>
    </w:p>
    <w:p w14:paraId="67C41F1F" w14:textId="77777777" w:rsidR="000E6B7E" w:rsidRDefault="00EC30EC">
      <w:pPr>
        <w:pStyle w:val="Default"/>
        <w:spacing w:line="238" w:lineRule="exact"/>
        <w:ind w:leftChars="100" w:left="202"/>
        <w:jc w:val="both"/>
        <w:rPr>
          <w:color w:val="auto"/>
          <w:sz w:val="22"/>
        </w:rPr>
      </w:pPr>
      <w:r>
        <w:rPr>
          <w:rFonts w:hint="eastAsia"/>
          <w:color w:val="auto"/>
          <w:sz w:val="22"/>
        </w:rPr>
        <w:t>（秘密の保持）</w:t>
      </w:r>
    </w:p>
    <w:p w14:paraId="69EAD787"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第２ 乙は、この契約による業務に関して知り得た個人情報を他に漏らしてはならない。この契約が終了し、又は解除された後においても同様とする。</w:t>
      </w:r>
    </w:p>
    <w:p w14:paraId="715B4C21" w14:textId="77777777" w:rsidR="000E6B7E" w:rsidRDefault="000E6B7E">
      <w:pPr>
        <w:pStyle w:val="Default"/>
        <w:spacing w:line="238" w:lineRule="exact"/>
        <w:jc w:val="both"/>
        <w:rPr>
          <w:color w:val="auto"/>
          <w:sz w:val="22"/>
        </w:rPr>
      </w:pPr>
    </w:p>
    <w:p w14:paraId="56847204" w14:textId="77777777" w:rsidR="000E6B7E" w:rsidRDefault="00EC30EC">
      <w:pPr>
        <w:pStyle w:val="Default"/>
        <w:spacing w:line="238" w:lineRule="exact"/>
        <w:ind w:leftChars="100" w:left="202"/>
        <w:jc w:val="both"/>
        <w:rPr>
          <w:color w:val="auto"/>
          <w:sz w:val="22"/>
        </w:rPr>
      </w:pPr>
      <w:r>
        <w:rPr>
          <w:rFonts w:hint="eastAsia"/>
          <w:color w:val="auto"/>
          <w:sz w:val="22"/>
        </w:rPr>
        <w:t>（収集の制限）</w:t>
      </w:r>
    </w:p>
    <w:p w14:paraId="3216F02D"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第３ 乙は、この契約による業務を行うために個人情報を収集するときは、その業務の目的を明確にし、目的を達成するために必要な範囲内で、適法かつ公正な手段により行わなければならない。</w:t>
      </w:r>
    </w:p>
    <w:p w14:paraId="3508B754" w14:textId="77777777" w:rsidR="000E6B7E" w:rsidRDefault="000E6B7E">
      <w:pPr>
        <w:pStyle w:val="Default"/>
        <w:spacing w:line="238" w:lineRule="exact"/>
        <w:jc w:val="both"/>
        <w:rPr>
          <w:color w:val="auto"/>
          <w:sz w:val="22"/>
        </w:rPr>
      </w:pPr>
    </w:p>
    <w:p w14:paraId="2A6DE836" w14:textId="77777777" w:rsidR="000E6B7E" w:rsidRDefault="00EC30EC">
      <w:pPr>
        <w:pStyle w:val="Default"/>
        <w:spacing w:line="238" w:lineRule="exact"/>
        <w:ind w:leftChars="100" w:left="202"/>
        <w:jc w:val="both"/>
        <w:rPr>
          <w:color w:val="auto"/>
          <w:sz w:val="22"/>
        </w:rPr>
      </w:pPr>
      <w:r>
        <w:rPr>
          <w:rFonts w:hint="eastAsia"/>
          <w:color w:val="auto"/>
          <w:sz w:val="22"/>
        </w:rPr>
        <w:t>（適正管理）</w:t>
      </w:r>
    </w:p>
    <w:p w14:paraId="55721929"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第４ 乙は、この契約による業務に関して知り得た個人情報について、漏えい、滅失及びき損の防止その他の個人情報の適正な管理のために必要な措置を講じなければならない。</w:t>
      </w:r>
    </w:p>
    <w:p w14:paraId="153C26EB" w14:textId="77777777" w:rsidR="000E6B7E" w:rsidRDefault="000E6B7E">
      <w:pPr>
        <w:pStyle w:val="Default"/>
        <w:spacing w:line="238" w:lineRule="exact"/>
        <w:jc w:val="both"/>
        <w:rPr>
          <w:color w:val="auto"/>
          <w:sz w:val="22"/>
        </w:rPr>
      </w:pPr>
    </w:p>
    <w:p w14:paraId="3FADC3DD" w14:textId="77777777" w:rsidR="000E6B7E" w:rsidRDefault="00EC30EC">
      <w:pPr>
        <w:pStyle w:val="Default"/>
        <w:spacing w:line="238" w:lineRule="exact"/>
        <w:ind w:leftChars="100" w:left="202"/>
        <w:jc w:val="both"/>
        <w:rPr>
          <w:color w:val="auto"/>
          <w:sz w:val="22"/>
        </w:rPr>
      </w:pPr>
      <w:r>
        <w:rPr>
          <w:rFonts w:hint="eastAsia"/>
          <w:color w:val="auto"/>
          <w:sz w:val="22"/>
        </w:rPr>
        <w:t>（目的外利用及び提供の禁止）</w:t>
      </w:r>
    </w:p>
    <w:p w14:paraId="083FBB7F"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第５ 乙は、甲の指示又は承諾があるときを除き、この契約による業務に関して知り得た個人情報を、契約の目的以外に利用し、又は第三者に提供してはならない。</w:t>
      </w:r>
    </w:p>
    <w:p w14:paraId="1008B22F" w14:textId="77777777" w:rsidR="000E6B7E" w:rsidRDefault="000E6B7E">
      <w:pPr>
        <w:pStyle w:val="Default"/>
        <w:spacing w:line="238" w:lineRule="exact"/>
        <w:jc w:val="both"/>
        <w:rPr>
          <w:color w:val="auto"/>
          <w:sz w:val="22"/>
        </w:rPr>
      </w:pPr>
    </w:p>
    <w:p w14:paraId="38A86DA5" w14:textId="77777777" w:rsidR="000E6B7E" w:rsidRDefault="00EC30EC">
      <w:pPr>
        <w:pStyle w:val="Default"/>
        <w:spacing w:line="238" w:lineRule="exact"/>
        <w:ind w:leftChars="100" w:left="202"/>
        <w:jc w:val="both"/>
        <w:rPr>
          <w:color w:val="auto"/>
          <w:sz w:val="22"/>
        </w:rPr>
      </w:pPr>
      <w:r>
        <w:rPr>
          <w:rFonts w:hint="eastAsia"/>
          <w:color w:val="auto"/>
          <w:sz w:val="22"/>
        </w:rPr>
        <w:t>（複写又は複製の禁止）</w:t>
      </w:r>
    </w:p>
    <w:p w14:paraId="3083321A"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第６ 乙は、甲の承諾があるときを除き、この契約による業務を行うため甲から提供を受けた個人情報が記録された資料等を複写し、又は複製してはならない。</w:t>
      </w:r>
    </w:p>
    <w:p w14:paraId="3425DD26" w14:textId="77777777" w:rsidR="000E6B7E" w:rsidRDefault="000E6B7E">
      <w:pPr>
        <w:pStyle w:val="Default"/>
        <w:spacing w:line="238" w:lineRule="exact"/>
        <w:jc w:val="both"/>
        <w:rPr>
          <w:color w:val="auto"/>
          <w:sz w:val="22"/>
        </w:rPr>
      </w:pPr>
    </w:p>
    <w:p w14:paraId="2BA1BC25" w14:textId="77777777" w:rsidR="000E6B7E" w:rsidRDefault="00EC30EC">
      <w:pPr>
        <w:pStyle w:val="Default"/>
        <w:spacing w:line="238" w:lineRule="exact"/>
        <w:ind w:leftChars="100" w:left="202"/>
        <w:jc w:val="both"/>
        <w:rPr>
          <w:color w:val="auto"/>
          <w:sz w:val="22"/>
        </w:rPr>
      </w:pPr>
      <w:r>
        <w:rPr>
          <w:rFonts w:hint="eastAsia"/>
          <w:color w:val="auto"/>
          <w:sz w:val="22"/>
        </w:rPr>
        <w:t>（再委託の禁止）</w:t>
      </w:r>
    </w:p>
    <w:p w14:paraId="76BB99E6"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第７ 乙は、甲が承諾したときを除き、この契約による個人情報を取り扱う業務については、自ら行い、第三者に委託してはならない。</w:t>
      </w:r>
    </w:p>
    <w:p w14:paraId="160C112E" w14:textId="77777777" w:rsidR="000E6B7E" w:rsidRDefault="000E6B7E">
      <w:pPr>
        <w:pStyle w:val="Default"/>
        <w:spacing w:line="238" w:lineRule="exact"/>
        <w:jc w:val="both"/>
        <w:rPr>
          <w:color w:val="auto"/>
          <w:sz w:val="22"/>
        </w:rPr>
      </w:pPr>
    </w:p>
    <w:p w14:paraId="67FBD8AA" w14:textId="77777777" w:rsidR="000E6B7E" w:rsidRDefault="00EC30EC">
      <w:pPr>
        <w:pStyle w:val="Default"/>
        <w:spacing w:line="238" w:lineRule="exact"/>
        <w:ind w:leftChars="100" w:left="202"/>
        <w:jc w:val="both"/>
        <w:rPr>
          <w:color w:val="auto"/>
          <w:sz w:val="22"/>
        </w:rPr>
      </w:pPr>
      <w:r>
        <w:rPr>
          <w:rFonts w:hint="eastAsia"/>
          <w:color w:val="auto"/>
          <w:sz w:val="22"/>
        </w:rPr>
        <w:t>（資料等の返還）</w:t>
      </w:r>
    </w:p>
    <w:p w14:paraId="43B3F27C"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第８ 乙は、この契約による業務を行うため甲から提供を受け、又は乙自らが収集し、若しくは作成した個人情報が記録された資料等は、この契約の終了後直ちに甲に返還し、又は引き渡すものとする。ただし、甲が別に指示したときはその指示に従うものとする。</w:t>
      </w:r>
    </w:p>
    <w:p w14:paraId="696A5B22" w14:textId="77777777" w:rsidR="000E6B7E" w:rsidRDefault="000E6B7E">
      <w:pPr>
        <w:pStyle w:val="Default"/>
        <w:spacing w:line="238" w:lineRule="exact"/>
        <w:ind w:left="261" w:hangingChars="123" w:hanging="261"/>
        <w:jc w:val="both"/>
        <w:rPr>
          <w:color w:val="auto"/>
          <w:sz w:val="22"/>
        </w:rPr>
      </w:pPr>
    </w:p>
    <w:p w14:paraId="30370A42" w14:textId="77777777" w:rsidR="000E6B7E" w:rsidRDefault="00EC30EC">
      <w:pPr>
        <w:pStyle w:val="Default"/>
        <w:spacing w:line="238" w:lineRule="exact"/>
        <w:ind w:leftChars="100" w:left="202"/>
        <w:jc w:val="both"/>
        <w:rPr>
          <w:color w:val="auto"/>
          <w:sz w:val="22"/>
        </w:rPr>
      </w:pPr>
      <w:r>
        <w:rPr>
          <w:rFonts w:hint="eastAsia"/>
          <w:color w:val="auto"/>
          <w:sz w:val="22"/>
        </w:rPr>
        <w:t>（従事者への周知）</w:t>
      </w:r>
    </w:p>
    <w:p w14:paraId="4A9156D3" w14:textId="77777777" w:rsidR="000E6B7E" w:rsidRDefault="00EC30EC">
      <w:pPr>
        <w:pStyle w:val="Default"/>
        <w:spacing w:line="238" w:lineRule="exact"/>
        <w:ind w:left="261" w:hangingChars="123" w:hanging="261"/>
        <w:jc w:val="both"/>
        <w:rPr>
          <w:color w:val="auto"/>
          <w:sz w:val="22"/>
        </w:rPr>
      </w:pPr>
      <w:r>
        <w:rPr>
          <w:rFonts w:hint="eastAsia"/>
          <w:color w:val="auto"/>
          <w:sz w:val="22"/>
        </w:rPr>
        <w:t>第９ 乙は、この契約による業務に従事している者に対して、在職中及び退職後においても当該業務に関して知り得た個人情報をみだりに他人に知らせ、又は目的以外に使用してはならないこと等、個人情報の保護に関し必要な事項を周知させなければならない。</w:t>
      </w:r>
    </w:p>
    <w:p w14:paraId="44BCB61E" w14:textId="77777777" w:rsidR="000E6B7E" w:rsidRDefault="000E6B7E">
      <w:pPr>
        <w:pStyle w:val="Default"/>
        <w:spacing w:line="238" w:lineRule="exact"/>
        <w:jc w:val="both"/>
        <w:rPr>
          <w:color w:val="auto"/>
          <w:sz w:val="22"/>
        </w:rPr>
      </w:pPr>
    </w:p>
    <w:p w14:paraId="16A37218" w14:textId="77777777" w:rsidR="000E6B7E" w:rsidRDefault="00EC30EC">
      <w:pPr>
        <w:pStyle w:val="Default"/>
        <w:spacing w:line="238" w:lineRule="exact"/>
        <w:ind w:leftChars="100" w:left="202"/>
        <w:jc w:val="both"/>
        <w:rPr>
          <w:color w:val="auto"/>
          <w:sz w:val="22"/>
        </w:rPr>
      </w:pPr>
      <w:r>
        <w:rPr>
          <w:rFonts w:hint="eastAsia"/>
          <w:color w:val="auto"/>
          <w:sz w:val="22"/>
        </w:rPr>
        <w:t>（調査）</w:t>
      </w:r>
    </w:p>
    <w:p w14:paraId="175CCA5A" w14:textId="77777777" w:rsidR="000E6B7E" w:rsidRDefault="00EC30EC">
      <w:pPr>
        <w:pStyle w:val="Default"/>
        <w:spacing w:line="238" w:lineRule="exact"/>
        <w:ind w:left="261" w:hangingChars="123" w:hanging="261"/>
        <w:jc w:val="both"/>
        <w:rPr>
          <w:color w:val="auto"/>
          <w:sz w:val="22"/>
        </w:rPr>
      </w:pPr>
      <w:r>
        <w:rPr>
          <w:rFonts w:hint="eastAsia"/>
          <w:color w:val="auto"/>
          <w:sz w:val="22"/>
        </w:rPr>
        <w:t>第10 甲は、乙がこの契約による業務を行うに当たり、取り扱っている個人情報の状況について、随時調査することができる。</w:t>
      </w:r>
    </w:p>
    <w:p w14:paraId="5DCBAB0C" w14:textId="77777777" w:rsidR="000E6B7E" w:rsidRDefault="000E6B7E">
      <w:pPr>
        <w:pStyle w:val="Default"/>
        <w:spacing w:line="238" w:lineRule="exact"/>
        <w:jc w:val="both"/>
        <w:rPr>
          <w:color w:val="auto"/>
          <w:sz w:val="22"/>
        </w:rPr>
      </w:pPr>
    </w:p>
    <w:p w14:paraId="696DC8B8" w14:textId="77777777" w:rsidR="000E6B7E" w:rsidRDefault="00EC30EC">
      <w:pPr>
        <w:pStyle w:val="Default"/>
        <w:spacing w:line="238" w:lineRule="exact"/>
        <w:ind w:leftChars="100" w:left="202"/>
        <w:jc w:val="both"/>
        <w:rPr>
          <w:color w:val="auto"/>
          <w:sz w:val="22"/>
        </w:rPr>
      </w:pPr>
      <w:r>
        <w:rPr>
          <w:rFonts w:hint="eastAsia"/>
          <w:color w:val="auto"/>
          <w:sz w:val="22"/>
        </w:rPr>
        <w:t>（事故報告）</w:t>
      </w:r>
    </w:p>
    <w:p w14:paraId="33BA211F" w14:textId="77777777" w:rsidR="000E6B7E" w:rsidRDefault="00EC30EC">
      <w:pPr>
        <w:autoSpaceDE w:val="0"/>
        <w:autoSpaceDN w:val="0"/>
        <w:spacing w:line="238" w:lineRule="exact"/>
        <w:ind w:left="248" w:hangingChars="123" w:hanging="248"/>
        <w:rPr>
          <w:rFonts w:ascii="ＭＳ 明朝" w:eastAsia="ＭＳ 明朝" w:hAnsi="ＭＳ 明朝"/>
        </w:rPr>
      </w:pPr>
      <w:r>
        <w:rPr>
          <w:rFonts w:ascii="ＭＳ 明朝" w:eastAsia="ＭＳ 明朝" w:hAnsi="ＭＳ 明朝" w:hint="eastAsia"/>
        </w:rPr>
        <w:t>第11 乙は、この契約に違反する事態が生じ、又は生じるおそれのあることを知ったときは、速やかに甲に報告し、甲の指示に従うものとする。</w:t>
      </w:r>
    </w:p>
    <w:p w14:paraId="069579C8" w14:textId="77777777" w:rsidR="000E6B7E" w:rsidRDefault="000E6B7E">
      <w:pPr>
        <w:autoSpaceDE w:val="0"/>
        <w:autoSpaceDN w:val="0"/>
        <w:spacing w:line="238" w:lineRule="exact"/>
        <w:ind w:left="248" w:hangingChars="123" w:hanging="248"/>
        <w:rPr>
          <w:rFonts w:ascii="ＭＳ 明朝" w:eastAsia="ＭＳ 明朝" w:hAnsi="ＭＳ 明朝"/>
        </w:rPr>
      </w:pPr>
    </w:p>
    <w:p w14:paraId="2F6DA721"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br w:type="page"/>
      </w:r>
    </w:p>
    <w:p w14:paraId="1CB15CAE" w14:textId="77777777" w:rsidR="000E6B7E" w:rsidRDefault="00EC30EC">
      <w:pPr>
        <w:autoSpaceDE w:val="0"/>
        <w:autoSpaceDN w:val="0"/>
        <w:jc w:val="center"/>
        <w:rPr>
          <w:rFonts w:ascii="ＭＳ 明朝" w:eastAsia="ＭＳ 明朝" w:hAnsi="ＭＳ 明朝"/>
        </w:rPr>
      </w:pPr>
      <w:r>
        <w:rPr>
          <w:rFonts w:ascii="ＭＳ 明朝" w:eastAsia="ＭＳ 明朝" w:hAnsi="ＭＳ 明朝" w:hint="eastAsia"/>
        </w:rPr>
        <w:lastRenderedPageBreak/>
        <w:t>特定個人情報等取扱特記事項</w:t>
      </w:r>
    </w:p>
    <w:p w14:paraId="5B3D41D2" w14:textId="77777777" w:rsidR="000E6B7E" w:rsidRDefault="000E6B7E">
      <w:pPr>
        <w:autoSpaceDE w:val="0"/>
        <w:autoSpaceDN w:val="0"/>
        <w:rPr>
          <w:rFonts w:ascii="ＭＳ 明朝" w:eastAsia="ＭＳ 明朝" w:hAnsi="ＭＳ 明朝"/>
        </w:rPr>
      </w:pPr>
    </w:p>
    <w:p w14:paraId="5813017C"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（基本的事項）</w:t>
      </w:r>
    </w:p>
    <w:p w14:paraId="6C2CD6F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第１　乙は、個人情報の保護の重要性を認識し、この契約による業務の実施に当たっては、個人の権利利益を侵害することのないよう、個人情報の取扱いを適正に行わなければならない。</w:t>
      </w:r>
    </w:p>
    <w:p w14:paraId="0F400200"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（責任体制の整備）</w:t>
      </w:r>
    </w:p>
    <w:p w14:paraId="25997113"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第２　乙は、個人情報の安全管理について、内部における責任体制を構築し、その体制を維持しなければならない。</w:t>
      </w:r>
    </w:p>
    <w:p w14:paraId="0A93ACCA"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（責任者等の報告）</w:t>
      </w:r>
    </w:p>
    <w:p w14:paraId="5E586E6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第３　乙は、この契約による業務に関して知り得た個人情報を取り扱う責任者（以下「個人情報保護責任者」という。）及び業務に従事する者（以下「業務従事者」という。）を定め、書面によりあらかじめ甲に報告しなければならない。個人情報保護責任者及び業務従事者を変更する場合も同様とする。</w:t>
      </w:r>
    </w:p>
    <w:p w14:paraId="0190B8B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個人情報保護責任者は、本件特記事項に定める事項を適切に実施するよう、業務従事者を監督しなければならない。</w:t>
      </w:r>
    </w:p>
    <w:p w14:paraId="280B2703"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業務従事者は、個人情報保護責任者の指示に従い、本件特記事項に定める事項を遵守しなければならない。</w:t>
      </w:r>
    </w:p>
    <w:p w14:paraId="4EE47276"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（作業場所等の特定）</w:t>
      </w:r>
    </w:p>
    <w:p w14:paraId="2D07EC14"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第４　乙は、個人情報を取り扱う場所（以下「作業場所」という。）を定め、あらかじめ甲に届け出なければならない。</w:t>
      </w:r>
    </w:p>
    <w:p w14:paraId="23F876E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乙は、作業場所を変更する場合は、あらかじめ甲に届け出なければならない。</w:t>
      </w:r>
    </w:p>
    <w:p w14:paraId="0DF6929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乙は、業務従事者に対し、身分証明書を常時携行させるとともに、事業者名を明記した名札等を着用させて業務に従事させなければならない。</w:t>
      </w:r>
    </w:p>
    <w:p w14:paraId="4762DC23"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（従事者に対する教育）</w:t>
      </w:r>
    </w:p>
    <w:p w14:paraId="36A3FB6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第５　乙は、業務従事者に対して、個人情報の保護、情報セキュリティに対する意識の向上、本件特記事項において業務従事者が遵守すべき事項その他この契約に係る業務の適切な履行に必要な教育及び研修を実施しなければならない。</w:t>
      </w:r>
    </w:p>
    <w:p w14:paraId="4BF0DD09"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（秘密の保持）</w:t>
      </w:r>
    </w:p>
    <w:p w14:paraId="725C7FB4"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第６　乙は、この契約による業務に関して知り得た個人情報を他に漏らしてはならない。この契約が終了し、又は解除された後においても同様とする。</w:t>
      </w:r>
    </w:p>
    <w:p w14:paraId="619C09A2"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（再委託の禁止）</w:t>
      </w:r>
    </w:p>
    <w:p w14:paraId="3A2A85C3"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第７　乙は、甲が承諾したときを除き、この契約による個人情報を取り扱う業務については、自ら行い、第三者に委託してはならない。なお、再委託先が再々委託を行う場合以降も同様とする。</w:t>
      </w:r>
    </w:p>
    <w:p w14:paraId="0C5A51A0"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乙は、個人情報の取扱いを再委託する場合又は再委託の内容を変更する場合は、あらかじめ次の各号に規定する項目を記載した書面を甲に提出して前項の承諾を得なければならない。</w:t>
      </w:r>
    </w:p>
    <w:p w14:paraId="7FFA1B0C"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（１）再委託を行う業務の内容</w:t>
      </w:r>
    </w:p>
    <w:p w14:paraId="38EC96D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（２）再委託の期間</w:t>
      </w:r>
    </w:p>
    <w:p w14:paraId="67639D21"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（３）再委託の相手方</w:t>
      </w:r>
    </w:p>
    <w:p w14:paraId="738FF1D2"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（４）再委託が必要な理由</w:t>
      </w:r>
    </w:p>
    <w:p w14:paraId="743D08A3" w14:textId="77777777" w:rsidR="000E6B7E" w:rsidRDefault="00EC30EC">
      <w:pPr>
        <w:autoSpaceDE w:val="0"/>
        <w:autoSpaceDN w:val="0"/>
        <w:ind w:firstLineChars="100" w:firstLine="202"/>
        <w:rPr>
          <w:rFonts w:ascii="ＭＳ 明朝" w:eastAsia="ＭＳ 明朝" w:hAnsi="ＭＳ 明朝"/>
        </w:rPr>
      </w:pPr>
      <w:r>
        <w:rPr>
          <w:rFonts w:ascii="ＭＳ 明朝" w:eastAsia="ＭＳ 明朝" w:hAnsi="ＭＳ 明朝" w:hint="eastAsia"/>
        </w:rPr>
        <w:t>（５）再委託で取り扱う個人情報</w:t>
      </w:r>
    </w:p>
    <w:p w14:paraId="64813F16"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（６）再委託の相手方に求める個人情報保護措置の内容</w:t>
      </w:r>
    </w:p>
    <w:p w14:paraId="4D5E2228" w14:textId="77777777" w:rsidR="000E6B7E" w:rsidRDefault="00EC30EC">
      <w:pPr>
        <w:autoSpaceDE w:val="0"/>
        <w:autoSpaceDN w:val="0"/>
        <w:ind w:left="808" w:hangingChars="400" w:hanging="808"/>
        <w:rPr>
          <w:rFonts w:ascii="ＭＳ 明朝" w:eastAsia="ＭＳ 明朝" w:hAnsi="ＭＳ 明朝"/>
        </w:rPr>
      </w:pPr>
      <w:r>
        <w:rPr>
          <w:rFonts w:ascii="ＭＳ 明朝" w:eastAsia="ＭＳ 明朝" w:hAnsi="ＭＳ 明朝" w:hint="eastAsia"/>
        </w:rPr>
        <w:t xml:space="preserve">　（７）前号の個人情報保護措置の内容を遵守し、個人情報を適切に取り扱うという再委託の相手方の誓約</w:t>
      </w:r>
    </w:p>
    <w:p w14:paraId="2F513957"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（８）再委託の相手方の監督方法</w:t>
      </w:r>
    </w:p>
    <w:p w14:paraId="5A118C28" w14:textId="77777777" w:rsidR="000E6B7E" w:rsidRDefault="00EC30EC">
      <w:pPr>
        <w:autoSpaceDE w:val="0"/>
        <w:autoSpaceDN w:val="0"/>
        <w:rPr>
          <w:rFonts w:ascii="ＭＳ 明朝" w:eastAsia="ＭＳ 明朝" w:hAnsi="ＭＳ 明朝"/>
        </w:rPr>
      </w:pPr>
      <w:r>
        <w:rPr>
          <w:rFonts w:ascii="ＭＳ 明朝" w:eastAsia="ＭＳ 明朝" w:hAnsi="ＭＳ 明朝" w:hint="eastAsia"/>
        </w:rPr>
        <w:t xml:space="preserve">　（９）その他甲が必要と認める事項</w:t>
      </w:r>
    </w:p>
    <w:p w14:paraId="6E3AB44B"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３　乙は、再委託を行ったときは遅滞なく再委託の相手方における次の事項を記載した書面を甲に提出しなければならない。</w:t>
      </w:r>
    </w:p>
    <w:p w14:paraId="5D239250"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lastRenderedPageBreak/>
        <w:t xml:space="preserve">　（１）再委託先</w:t>
      </w:r>
    </w:p>
    <w:p w14:paraId="38B0E4A6"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（２）再委託をする業務の内容</w:t>
      </w:r>
    </w:p>
    <w:p w14:paraId="7540891F"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（３）再委託の期間</w:t>
      </w:r>
    </w:p>
    <w:p w14:paraId="47D95BC7"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（４）再委託先の責任体制</w:t>
      </w:r>
    </w:p>
    <w:p w14:paraId="78A2C252"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（５）再委託先の個人情報の保護に関する事項の内容及び監督方法</w:t>
      </w:r>
    </w:p>
    <w:p w14:paraId="1705CC9C"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 xml:space="preserve">　（６）その他甲が必要と認める事項　</w:t>
      </w:r>
    </w:p>
    <w:p w14:paraId="54874A3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４　乙は、前項の内容を変更する場合は、事前に甲に報告しなければならない。</w:t>
      </w:r>
    </w:p>
    <w:p w14:paraId="6537467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５　乙は、再委託を行った場合、再委託の相手方にこの契約に基づく一切の義務を遵守させるとともに、乙と再委託の相手方との契約内容にかかわらず、甲に対して再委託の相手方による個人情報の取扱いに関する責任を負うものとする。</w:t>
      </w:r>
    </w:p>
    <w:p w14:paraId="14975AA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６　乙は、再委託を行った場合、その履行状況を管理監督するとともに、甲の求めに応じて、その状況等を甲に報告しなければならない。</w:t>
      </w:r>
    </w:p>
    <w:p w14:paraId="0D7DE2E9"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（収集の制限）</w:t>
      </w:r>
    </w:p>
    <w:p w14:paraId="3176AC22"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第８　乙は、この契約による業務を行うために個人情報を収集するときは、その業務の目的を明確にし、目的を達成するために必要な範囲内で、適法かつ公正な手段により行わなければならない。</w:t>
      </w:r>
    </w:p>
    <w:p w14:paraId="30B663A1"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（目的外利用及び提供の禁止）</w:t>
      </w:r>
    </w:p>
    <w:p w14:paraId="6018D1B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第９　乙は、甲の指示又は承諾があるときを除き、この契約による業務に関して知り得た個人情報を、契約の目的以外に利用し、又は第三者に提供してはならない。</w:t>
      </w:r>
    </w:p>
    <w:p w14:paraId="3331EBC4"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（複写又は複製の禁止）</w:t>
      </w:r>
    </w:p>
    <w:p w14:paraId="1D2E7DF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第10　乙は、甲の承諾があるときを除き、この契約による業務を行うため甲から提供を受けた個人情報が記録された資料等を複写し、又は複製してはならない。</w:t>
      </w:r>
    </w:p>
    <w:p w14:paraId="1BA35CAD"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（個人情報の適正管理）</w:t>
      </w:r>
    </w:p>
    <w:p w14:paraId="65271A8F"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第11　乙は、この契約による業務に関して知り得た個人情報について、漏えい、滅失及びき損（以下「漏えい等」という。）の防止その他の個人情報の適正な管理のため、次の各号に定める措置を講じなければならない。</w:t>
      </w:r>
    </w:p>
    <w:p w14:paraId="2832C541" w14:textId="77777777" w:rsidR="000E6B7E" w:rsidRDefault="00EC30EC">
      <w:pPr>
        <w:autoSpaceDE w:val="0"/>
        <w:autoSpaceDN w:val="0"/>
        <w:ind w:leftChars="100" w:left="606" w:hangingChars="200" w:hanging="404"/>
        <w:rPr>
          <w:rFonts w:ascii="ＭＳ 明朝" w:eastAsia="ＭＳ 明朝" w:hAnsi="ＭＳ 明朝"/>
        </w:rPr>
      </w:pPr>
      <w:r>
        <w:rPr>
          <w:rFonts w:ascii="ＭＳ 明朝" w:eastAsia="ＭＳ 明朝" w:hAnsi="ＭＳ 明朝" w:hint="eastAsia"/>
        </w:rPr>
        <w:t>（１）個人情報を管理するための台帳を整備し、責任者、保管場所その他の個人情報の取扱いの状況を当該台帳に記録すること。</w:t>
      </w:r>
    </w:p>
    <w:p w14:paraId="3EC61845" w14:textId="77777777" w:rsidR="000E6B7E" w:rsidRDefault="00EC30EC">
      <w:pPr>
        <w:autoSpaceDE w:val="0"/>
        <w:autoSpaceDN w:val="0"/>
        <w:ind w:leftChars="100" w:left="606" w:hangingChars="200" w:hanging="404"/>
        <w:rPr>
          <w:rFonts w:ascii="ＭＳ 明朝" w:eastAsia="ＭＳ 明朝" w:hAnsi="ＭＳ 明朝"/>
        </w:rPr>
      </w:pPr>
      <w:r>
        <w:rPr>
          <w:rFonts w:ascii="ＭＳ 明朝" w:eastAsia="ＭＳ 明朝" w:hAnsi="ＭＳ 明朝" w:hint="eastAsia"/>
        </w:rPr>
        <w:t>（２）施錠が可能な保管庫又は施錠若しくは入退室管理の可能な保管室等で個人情報を保管すること。</w:t>
      </w:r>
    </w:p>
    <w:p w14:paraId="509DD7BF" w14:textId="77777777" w:rsidR="000E6B7E" w:rsidRDefault="00EC30EC">
      <w:pPr>
        <w:autoSpaceDE w:val="0"/>
        <w:autoSpaceDN w:val="0"/>
        <w:ind w:leftChars="100" w:left="606" w:hangingChars="200" w:hanging="404"/>
        <w:rPr>
          <w:rFonts w:ascii="ＭＳ 明朝" w:eastAsia="ＭＳ 明朝" w:hAnsi="ＭＳ 明朝"/>
        </w:rPr>
      </w:pPr>
      <w:r>
        <w:rPr>
          <w:rFonts w:ascii="ＭＳ 明朝" w:eastAsia="ＭＳ 明朝" w:hAnsi="ＭＳ 明朝" w:hint="eastAsia"/>
        </w:rPr>
        <w:t>（３）甲の承諾があるときを除き、特定した場所から個人情報を持ち出さないこと。</w:t>
      </w:r>
    </w:p>
    <w:p w14:paraId="526A9B91" w14:textId="77777777" w:rsidR="000E6B7E" w:rsidRDefault="00EC30EC">
      <w:pPr>
        <w:autoSpaceDE w:val="0"/>
        <w:autoSpaceDN w:val="0"/>
        <w:ind w:leftChars="100" w:left="606" w:hangingChars="200" w:hanging="404"/>
        <w:rPr>
          <w:rFonts w:ascii="ＭＳ 明朝" w:eastAsia="ＭＳ 明朝" w:hAnsi="ＭＳ 明朝"/>
        </w:rPr>
      </w:pPr>
      <w:r>
        <w:rPr>
          <w:rFonts w:ascii="ＭＳ 明朝" w:eastAsia="ＭＳ 明朝" w:hAnsi="ＭＳ 明朝" w:hint="eastAsia"/>
        </w:rPr>
        <w:t>（４）個人情報を電子データで持ち出す場合は、暗号化処理又はこれと同等以上の保護措置を行うこと。</w:t>
      </w:r>
    </w:p>
    <w:p w14:paraId="5EDEFA11" w14:textId="77777777" w:rsidR="000E6B7E" w:rsidRDefault="00EC30EC">
      <w:pPr>
        <w:autoSpaceDE w:val="0"/>
        <w:autoSpaceDN w:val="0"/>
        <w:ind w:leftChars="100" w:left="606" w:hangingChars="200" w:hanging="404"/>
        <w:rPr>
          <w:rFonts w:ascii="ＭＳ 明朝" w:eastAsia="ＭＳ 明朝" w:hAnsi="ＭＳ 明朝"/>
        </w:rPr>
      </w:pPr>
      <w:r>
        <w:rPr>
          <w:rFonts w:ascii="ＭＳ 明朝" w:eastAsia="ＭＳ 明朝" w:hAnsi="ＭＳ 明朝" w:hint="eastAsia"/>
        </w:rPr>
        <w:t>（５）個人情報を電子データで保管する場合、当該データが記録された記録媒体及びそのバックアップデータの保管状況並びに記録された個人情報の正確性について、定期的に点検すること。</w:t>
      </w:r>
    </w:p>
    <w:p w14:paraId="2B2C49B3" w14:textId="77777777" w:rsidR="000E6B7E" w:rsidRDefault="00EC30EC">
      <w:pPr>
        <w:autoSpaceDE w:val="0"/>
        <w:autoSpaceDN w:val="0"/>
        <w:ind w:leftChars="100" w:left="606" w:hangingChars="200" w:hanging="404"/>
        <w:rPr>
          <w:rFonts w:ascii="ＭＳ 明朝" w:eastAsia="ＭＳ 明朝" w:hAnsi="ＭＳ 明朝"/>
        </w:rPr>
      </w:pPr>
      <w:r>
        <w:rPr>
          <w:rFonts w:ascii="ＭＳ 明朝" w:eastAsia="ＭＳ 明朝" w:hAnsi="ＭＳ 明朝" w:hint="eastAsia"/>
        </w:rPr>
        <w:t>（６）作業場所に、私用パソコン、私用記録媒体その他の私用物を持ち込んで、個人情報を扱う作業を行わせないこと。</w:t>
      </w:r>
    </w:p>
    <w:p w14:paraId="5D14249A" w14:textId="77777777" w:rsidR="000E6B7E" w:rsidRDefault="00EC30EC">
      <w:pPr>
        <w:autoSpaceDE w:val="0"/>
        <w:autoSpaceDN w:val="0"/>
        <w:ind w:leftChars="100" w:left="606" w:hangingChars="200" w:hanging="404"/>
        <w:rPr>
          <w:rFonts w:ascii="ＭＳ 明朝" w:eastAsia="ＭＳ 明朝" w:hAnsi="ＭＳ 明朝"/>
        </w:rPr>
      </w:pPr>
      <w:r>
        <w:rPr>
          <w:rFonts w:ascii="ＭＳ 明朝" w:eastAsia="ＭＳ 明朝" w:hAnsi="ＭＳ 明朝" w:hint="eastAsia"/>
        </w:rPr>
        <w:t>（７）個人情報を利用する作業を行うパソコンに、個人情報の漏えい等につながると考えられる業務に関係のないアプリケーションをインストールしないこと。</w:t>
      </w:r>
    </w:p>
    <w:p w14:paraId="68CD1A35"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（資料等の返還等）</w:t>
      </w:r>
    </w:p>
    <w:p w14:paraId="1F736389"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第12　乙は、この契約による業務を処理するために甲から提供を受け、又は乙自らが収集し、若しくは作成した個人情報について、この契約の終了後甲の指示に基づいて返還、廃棄又は消去しなければならない。</w:t>
      </w:r>
    </w:p>
    <w:p w14:paraId="28BE310C"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乙は、前項の個人情報を廃棄する場合、記録媒体を物理的に破壊する等当該個人情報が判読、復元できないように確実な方法で廃棄しなければならない。</w:t>
      </w:r>
    </w:p>
    <w:p w14:paraId="236C6EA1"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（報告義務）</w:t>
      </w:r>
    </w:p>
    <w:p w14:paraId="11DCE517"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第13　甲は、この契約による業務を行うに当たり、取り扱っている個人情報の状況について、</w:t>
      </w:r>
      <w:r>
        <w:rPr>
          <w:rFonts w:ascii="ＭＳ 明朝" w:eastAsia="ＭＳ 明朝" w:hAnsi="ＭＳ 明朝" w:hint="eastAsia"/>
        </w:rPr>
        <w:lastRenderedPageBreak/>
        <w:t>必要があると認めるときは、乙に報告を求めることができる。</w:t>
      </w:r>
    </w:p>
    <w:p w14:paraId="624D6B96"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（立入調査等）</w:t>
      </w:r>
    </w:p>
    <w:p w14:paraId="4F25373A"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第14　甲は、この契約による業務の処理に伴う個人情報の取扱いについて、本件特記事項の規定に基づき必要な措置が講じられているかどうかを確認する必要があると認めるときは、乙に対して調査を行うことができる。</w:t>
      </w:r>
    </w:p>
    <w:p w14:paraId="61C48ED3"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甲は、前項の目的を達成するため、作業場所を立入調査することができるものとし、乙に対して必要な情報を求め、又はこの契約による事務の執行に関して必要な指示をすることができる。</w:t>
      </w:r>
    </w:p>
    <w:p w14:paraId="4CA81DED"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（事故報告）</w:t>
      </w:r>
    </w:p>
    <w:p w14:paraId="6890EECD"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第15　乙は、この契約による業務の処理に関して個人情報の漏えい等の事故が発生した場合は、当該事故に係る個人情報の内容、件数、発生場所、発生状況等を書面により速やかに甲に報告し、甲の指示に従うものとする。</w:t>
      </w:r>
    </w:p>
    <w:p w14:paraId="1B262948"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２　乙は、甲と協議の上、二次被害の防止、類似事案の発生回避等の観点から、可能な限り当該漏えい等に係る事実関係、発生原因及び再発防止策の公表に努めなければならない。</w:t>
      </w:r>
    </w:p>
    <w:p w14:paraId="220A7DD5" w14:textId="77777777" w:rsidR="000E6B7E" w:rsidRDefault="00EC30EC">
      <w:pPr>
        <w:autoSpaceDE w:val="0"/>
        <w:autoSpaceDN w:val="0"/>
        <w:ind w:leftChars="100" w:left="202"/>
        <w:rPr>
          <w:rFonts w:ascii="ＭＳ 明朝" w:eastAsia="ＭＳ 明朝" w:hAnsi="ＭＳ 明朝"/>
        </w:rPr>
      </w:pPr>
      <w:r>
        <w:rPr>
          <w:rFonts w:ascii="ＭＳ 明朝" w:eastAsia="ＭＳ 明朝" w:hAnsi="ＭＳ 明朝" w:hint="eastAsia"/>
        </w:rPr>
        <w:t>（損害賠償）</w:t>
      </w:r>
    </w:p>
    <w:p w14:paraId="078A2395" w14:textId="77777777" w:rsidR="000E6B7E" w:rsidRDefault="00EC30EC">
      <w:pPr>
        <w:autoSpaceDE w:val="0"/>
        <w:autoSpaceDN w:val="0"/>
        <w:ind w:left="202" w:hangingChars="100" w:hanging="202"/>
        <w:rPr>
          <w:rFonts w:ascii="ＭＳ 明朝" w:eastAsia="ＭＳ 明朝" w:hAnsi="ＭＳ 明朝"/>
        </w:rPr>
      </w:pPr>
      <w:r>
        <w:rPr>
          <w:rFonts w:ascii="ＭＳ 明朝" w:eastAsia="ＭＳ 明朝" w:hAnsi="ＭＳ 明朝" w:hint="eastAsia"/>
        </w:rPr>
        <w:t>第16　乙は、特記事項に定める義務に違反し、又は怠ったことにより甲又は第三者が被害を被った場合には、その損害を賠償しなければならない。</w:t>
      </w:r>
    </w:p>
    <w:p w14:paraId="5983BE61" w14:textId="77777777" w:rsidR="000E6B7E" w:rsidRDefault="000E6B7E">
      <w:pPr>
        <w:rPr>
          <w:rFonts w:ascii="ＭＳ 明朝" w:eastAsia="ＭＳ 明朝" w:hAnsi="ＭＳ 明朝"/>
        </w:rPr>
      </w:pPr>
    </w:p>
    <w:sectPr w:rsidR="000E6B7E">
      <w:footerReference w:type="default" r:id="rId7"/>
      <w:pgSz w:w="11906" w:h="16838"/>
      <w:pgMar w:top="1701" w:right="1701" w:bottom="1417" w:left="1701" w:header="851" w:footer="567" w:gutter="0"/>
      <w:cols w:space="720"/>
      <w:docGrid w:type="linesAndChars" w:linePitch="285"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F1F9" w14:textId="77777777" w:rsidR="00B77ED4" w:rsidRDefault="00B77ED4">
      <w:r>
        <w:separator/>
      </w:r>
    </w:p>
  </w:endnote>
  <w:endnote w:type="continuationSeparator" w:id="0">
    <w:p w14:paraId="4A9FE92F" w14:textId="77777777" w:rsidR="00B77ED4" w:rsidRDefault="00B7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679472273"/>
      <w:docPartObj>
        <w:docPartGallery w:val="Page Numbers (Bottom of Page)"/>
        <w:docPartUnique/>
      </w:docPartObj>
    </w:sdtPr>
    <w:sdtContent>
      <w:p w14:paraId="6CC35A95" w14:textId="77777777" w:rsidR="000E6B7E" w:rsidRDefault="00EC30EC">
        <w:pPr>
          <w:jc w:val="center"/>
        </w:pPr>
        <w:r>
          <w:rPr>
            <w:rFonts w:hint="eastAsia"/>
          </w:rPr>
          <w:fldChar w:fldCharType="begin"/>
        </w:r>
        <w:r>
          <w:rPr>
            <w:rFonts w:hint="eastAsia"/>
          </w:rPr>
          <w:instrText xml:space="preserve">PAGE  \* MERGEFORMAT </w:instrText>
        </w:r>
        <w:r>
          <w:rPr>
            <w:rFonts w:hint="eastAsia"/>
          </w:rPr>
          <w:fldChar w:fldCharType="separate"/>
        </w:r>
        <w:r>
          <w:rPr>
            <w:rStyle w:val="a4"/>
            <w:rFonts w:asciiTheme="minorEastAsia" w:hAnsiTheme="minorEastAsia" w:hint="eastAsia"/>
          </w:rPr>
          <w:t>1</w:t>
        </w:r>
        <w:r>
          <w:rPr>
            <w:rFonts w:hint="eastAsia"/>
          </w:rPr>
          <w:fldChar w:fldCharType="end"/>
        </w:r>
      </w:p>
    </w:sdtContent>
  </w:sdt>
  <w:p w14:paraId="1D76FF37" w14:textId="77777777" w:rsidR="000E6B7E" w:rsidRDefault="000E6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8B19" w14:textId="77777777" w:rsidR="00B77ED4" w:rsidRDefault="00B77ED4">
      <w:r>
        <w:separator/>
      </w:r>
    </w:p>
  </w:footnote>
  <w:footnote w:type="continuationSeparator" w:id="0">
    <w:p w14:paraId="7335E8DB" w14:textId="77777777" w:rsidR="00B77ED4" w:rsidRDefault="00B77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1180CBA"/>
    <w:lvl w:ilvl="0" w:tplc="462ED93C">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20206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01"/>
  <w:drawingGridVerticalSpacing w:val="146"/>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7E"/>
    <w:rsid w:val="00050CB3"/>
    <w:rsid w:val="000A4D25"/>
    <w:rsid w:val="000E6B7E"/>
    <w:rsid w:val="0016019B"/>
    <w:rsid w:val="003B33E6"/>
    <w:rsid w:val="003E6AB0"/>
    <w:rsid w:val="003F4D6B"/>
    <w:rsid w:val="00604579"/>
    <w:rsid w:val="00633BA9"/>
    <w:rsid w:val="00790194"/>
    <w:rsid w:val="008915EE"/>
    <w:rsid w:val="008B0471"/>
    <w:rsid w:val="00AE30B8"/>
    <w:rsid w:val="00B77ED4"/>
    <w:rsid w:val="00D878F0"/>
    <w:rsid w:val="00DA4082"/>
    <w:rsid w:val="00E22486"/>
    <w:rsid w:val="00E93540"/>
    <w:rsid w:val="00EC30EC"/>
    <w:rsid w:val="00F25AE3"/>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8280C8"/>
  <w15:chartTrackingRefBased/>
  <w15:docId w15:val="{32DA5D5D-A53A-4F40-8811-AA882962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autoSpaceDE w:val="0"/>
      <w:autoSpaceDN w:val="0"/>
      <w:ind w:leftChars="400" w:left="840"/>
    </w:pPr>
    <w:rPr>
      <w:rFonts w:ascii="ＭＳ 明朝" w:eastAsia="ＭＳ 明朝" w:hAnsi="ＭＳ 明朝"/>
      <w:kern w:val="0"/>
      <w:sz w:val="22"/>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4">
    <w:name w:val="page number"/>
    <w:basedOn w:val="a0"/>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Balloon Text"/>
    <w:basedOn w:val="a"/>
    <w:semiHidden/>
    <w:rPr>
      <w:rFonts w:asciiTheme="majorHAnsi" w:eastAsiaTheme="majorEastAsia" w:hAnsiTheme="majorHAnsi"/>
      <w:sz w:val="18"/>
    </w:rPr>
  </w:style>
  <w:style w:type="paragraph" w:styleId="a8">
    <w:name w:val="header"/>
    <w:basedOn w:val="a"/>
    <w:link w:val="a9"/>
    <w:uiPriority w:val="99"/>
    <w:unhideWhenUsed/>
    <w:rsid w:val="00E22486"/>
    <w:pPr>
      <w:tabs>
        <w:tab w:val="center" w:pos="4252"/>
        <w:tab w:val="right" w:pos="8504"/>
      </w:tabs>
      <w:snapToGrid w:val="0"/>
    </w:pPr>
  </w:style>
  <w:style w:type="character" w:customStyle="1" w:styleId="a9">
    <w:name w:val="ヘッダー (文字)"/>
    <w:basedOn w:val="a0"/>
    <w:link w:val="a8"/>
    <w:uiPriority w:val="99"/>
    <w:rsid w:val="00E22486"/>
  </w:style>
  <w:style w:type="paragraph" w:styleId="aa">
    <w:name w:val="footer"/>
    <w:basedOn w:val="a"/>
    <w:link w:val="ab"/>
    <w:uiPriority w:val="99"/>
    <w:unhideWhenUsed/>
    <w:rsid w:val="00E22486"/>
    <w:pPr>
      <w:tabs>
        <w:tab w:val="center" w:pos="4252"/>
        <w:tab w:val="right" w:pos="8504"/>
      </w:tabs>
      <w:snapToGrid w:val="0"/>
    </w:pPr>
  </w:style>
  <w:style w:type="character" w:customStyle="1" w:styleId="ab">
    <w:name w:val="フッター (文字)"/>
    <w:basedOn w:val="a0"/>
    <w:link w:val="aa"/>
    <w:uiPriority w:val="99"/>
    <w:rsid w:val="00E2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3017</Words>
  <Characters>17203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704917</dc:creator>
  <cp:lastModifiedBy>慶二 小笠原</cp:lastModifiedBy>
  <cp:revision>4</cp:revision>
  <cp:lastPrinted>2024-02-21T04:08:00Z</cp:lastPrinted>
  <dcterms:created xsi:type="dcterms:W3CDTF">2024-02-20T03:31:00Z</dcterms:created>
  <dcterms:modified xsi:type="dcterms:W3CDTF">2024-02-21T04:08:00Z</dcterms:modified>
</cp:coreProperties>
</file>